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CFF8B1" w14:textId="77777777" w:rsidR="00451CAF" w:rsidRPr="00A32AE2" w:rsidRDefault="00451CAF" w:rsidP="00C144F2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 Light" w:eastAsia="Times New Roman" w:hAnsi="Calibri Light" w:cs="Calibri Light"/>
          <w:color w:val="000000"/>
        </w:rPr>
        <w:sectPr w:rsidR="00451CAF" w:rsidRPr="00A32AE2" w:rsidSect="003D7639">
          <w:headerReference w:type="default" r:id="rId8"/>
          <w:footerReference w:type="default" r:id="rId9"/>
          <w:headerReference w:type="first" r:id="rId10"/>
          <w:footerReference w:type="first" r:id="rId11"/>
          <w:pgSz w:w="11906" w:h="16838"/>
          <w:pgMar w:top="1417" w:right="1417" w:bottom="1417" w:left="1417" w:header="0" w:footer="0" w:gutter="0"/>
          <w:pgNumType w:start="1"/>
          <w:cols w:num="2" w:space="708" w:equalWidth="0">
            <w:col w:w="4182" w:space="708"/>
            <w:col w:w="4182" w:space="0"/>
          </w:cols>
          <w:docGrid w:linePitch="272"/>
        </w:sectPr>
      </w:pPr>
    </w:p>
    <w:p w14:paraId="71A97529" w14:textId="32799AD7" w:rsidR="00A32AE2" w:rsidRPr="00A32AE2" w:rsidRDefault="00A32AE2" w:rsidP="00A32AE2">
      <w:pPr>
        <w:spacing w:line="276" w:lineRule="auto"/>
        <w:jc w:val="right"/>
        <w:rPr>
          <w:rFonts w:ascii="Calibri Light" w:hAnsi="Calibri Light" w:cs="Calibri Light"/>
          <w:b/>
        </w:rPr>
      </w:pPr>
      <w:r w:rsidRPr="00A32AE2">
        <w:rPr>
          <w:rFonts w:ascii="Calibri Light" w:hAnsi="Calibri Light" w:cs="Calibri Light"/>
          <w:b/>
        </w:rPr>
        <w:t>WZÓR</w:t>
      </w:r>
    </w:p>
    <w:p w14:paraId="428454A0" w14:textId="4E3068A5" w:rsidR="009D6D7B" w:rsidRPr="00A32AE2" w:rsidRDefault="00000000">
      <w:pPr>
        <w:spacing w:line="276" w:lineRule="auto"/>
        <w:jc w:val="center"/>
        <w:rPr>
          <w:rFonts w:ascii="Calibri Light" w:hAnsi="Calibri Light" w:cs="Calibri Light"/>
        </w:rPr>
      </w:pPr>
      <w:r w:rsidRPr="00A32AE2">
        <w:rPr>
          <w:rFonts w:ascii="Calibri Light" w:hAnsi="Calibri Light" w:cs="Calibri Light"/>
          <w:b/>
        </w:rPr>
        <w:t>UMOWA</w:t>
      </w:r>
      <w:r w:rsidR="00A32AE2">
        <w:rPr>
          <w:rStyle w:val="Odwoanieprzypisudolnego"/>
          <w:rFonts w:ascii="Calibri Light" w:hAnsi="Calibri Light" w:cs="Calibri Light"/>
          <w:b/>
        </w:rPr>
        <w:footnoteReference w:id="1"/>
      </w:r>
    </w:p>
    <w:p w14:paraId="69AF4C0C" w14:textId="77777777" w:rsidR="009D6D7B" w:rsidRPr="00A32AE2" w:rsidRDefault="00000000">
      <w:pPr>
        <w:spacing w:after="200" w:line="276" w:lineRule="auto"/>
        <w:jc w:val="center"/>
        <w:rPr>
          <w:rFonts w:ascii="Calibri Light" w:hAnsi="Calibri Light" w:cs="Calibri Light"/>
        </w:rPr>
      </w:pPr>
      <w:r w:rsidRPr="00A32AE2">
        <w:rPr>
          <w:rFonts w:ascii="Calibri Light" w:hAnsi="Calibri Light" w:cs="Calibri Light"/>
          <w:b/>
        </w:rPr>
        <w:t>sprzedaży egzemplarza dzieła sztuki</w:t>
      </w:r>
    </w:p>
    <w:p w14:paraId="3AFF3431" w14:textId="77777777" w:rsidR="009D6D7B" w:rsidRPr="00A32AE2" w:rsidRDefault="00000000">
      <w:pPr>
        <w:spacing w:after="300" w:line="276" w:lineRule="auto"/>
        <w:jc w:val="center"/>
        <w:rPr>
          <w:rFonts w:ascii="Calibri Light" w:hAnsi="Calibri Light" w:cs="Calibri Light"/>
        </w:rPr>
      </w:pPr>
      <w:r w:rsidRPr="00A32AE2">
        <w:rPr>
          <w:rFonts w:ascii="Calibri Light" w:hAnsi="Calibri Light" w:cs="Calibri Light"/>
        </w:rPr>
        <w:t>zawarta w dniu [DATA] w [MIEJSCOWOŚĆ], pomiędzy:</w:t>
      </w:r>
    </w:p>
    <w:p w14:paraId="34E72214" w14:textId="77777777" w:rsidR="00A32AE2" w:rsidRDefault="00000000">
      <w:pPr>
        <w:spacing w:after="160" w:line="276" w:lineRule="auto"/>
        <w:jc w:val="both"/>
        <w:rPr>
          <w:rFonts w:ascii="Calibri Light" w:hAnsi="Calibri Light" w:cs="Calibri Light"/>
        </w:rPr>
      </w:pPr>
      <w:r w:rsidRPr="00A32AE2">
        <w:rPr>
          <w:rFonts w:ascii="Calibri Light" w:hAnsi="Calibri Light" w:cs="Calibri Light"/>
          <w:b/>
        </w:rPr>
        <w:t>[IMIĘ I NAZWISKO / NAZWA SPRZEDAJĄCEGO]</w:t>
      </w:r>
      <w:r w:rsidRPr="00A32AE2">
        <w:rPr>
          <w:rFonts w:ascii="Calibri Light" w:hAnsi="Calibri Light" w:cs="Calibri Light"/>
        </w:rPr>
        <w:t xml:space="preserve">, [ADRES], [NIP / PESEL], </w:t>
      </w:r>
    </w:p>
    <w:p w14:paraId="6B821B2F" w14:textId="1D2F2690" w:rsidR="009D6D7B" w:rsidRPr="00A32AE2" w:rsidRDefault="00000000">
      <w:pPr>
        <w:spacing w:after="160" w:line="276" w:lineRule="auto"/>
        <w:jc w:val="both"/>
        <w:rPr>
          <w:rFonts w:ascii="Calibri Light" w:hAnsi="Calibri Light" w:cs="Calibri Light"/>
        </w:rPr>
      </w:pPr>
      <w:r w:rsidRPr="00A32AE2">
        <w:rPr>
          <w:rFonts w:ascii="Calibri Light" w:hAnsi="Calibri Light" w:cs="Calibri Light"/>
        </w:rPr>
        <w:t>zwanym dalej „</w:t>
      </w:r>
      <w:r w:rsidRPr="00A32AE2">
        <w:rPr>
          <w:rFonts w:ascii="Calibri Light" w:hAnsi="Calibri Light" w:cs="Calibri Light"/>
          <w:b/>
          <w:bCs/>
        </w:rPr>
        <w:t>Twórcą</w:t>
      </w:r>
      <w:r w:rsidRPr="00A32AE2">
        <w:rPr>
          <w:rFonts w:ascii="Calibri Light" w:hAnsi="Calibri Light" w:cs="Calibri Light"/>
        </w:rPr>
        <w:t>” lub „</w:t>
      </w:r>
      <w:r w:rsidRPr="00A32AE2">
        <w:rPr>
          <w:rFonts w:ascii="Calibri Light" w:hAnsi="Calibri Light" w:cs="Calibri Light"/>
          <w:b/>
          <w:bCs/>
        </w:rPr>
        <w:t>Sprzedawcą</w:t>
      </w:r>
      <w:r w:rsidRPr="00A32AE2">
        <w:rPr>
          <w:rFonts w:ascii="Calibri Light" w:hAnsi="Calibri Light" w:cs="Calibri Light"/>
        </w:rPr>
        <w:t>”,</w:t>
      </w:r>
    </w:p>
    <w:p w14:paraId="7959BCAD" w14:textId="77777777" w:rsidR="009D6D7B" w:rsidRPr="00A32AE2" w:rsidRDefault="00000000">
      <w:pPr>
        <w:spacing w:after="160" w:line="276" w:lineRule="auto"/>
        <w:jc w:val="both"/>
        <w:rPr>
          <w:rFonts w:ascii="Calibri Light" w:hAnsi="Calibri Light" w:cs="Calibri Light"/>
        </w:rPr>
      </w:pPr>
      <w:r w:rsidRPr="00A32AE2">
        <w:rPr>
          <w:rFonts w:ascii="Calibri Light" w:hAnsi="Calibri Light" w:cs="Calibri Light"/>
        </w:rPr>
        <w:t>a</w:t>
      </w:r>
    </w:p>
    <w:p w14:paraId="532CA08B" w14:textId="77777777" w:rsidR="00A32AE2" w:rsidRDefault="00000000">
      <w:pPr>
        <w:spacing w:after="160" w:line="276" w:lineRule="auto"/>
        <w:jc w:val="both"/>
        <w:rPr>
          <w:rFonts w:ascii="Calibri Light" w:hAnsi="Calibri Light" w:cs="Calibri Light"/>
        </w:rPr>
      </w:pPr>
      <w:r w:rsidRPr="00A32AE2">
        <w:rPr>
          <w:rFonts w:ascii="Calibri Light" w:hAnsi="Calibri Light" w:cs="Calibri Light"/>
          <w:b/>
        </w:rPr>
        <w:t>[IMIĘ I NAZWISKO / NAZWA KUPUJĄCEGO]</w:t>
      </w:r>
      <w:r w:rsidRPr="00A32AE2">
        <w:rPr>
          <w:rFonts w:ascii="Calibri Light" w:hAnsi="Calibri Light" w:cs="Calibri Light"/>
        </w:rPr>
        <w:t xml:space="preserve">, [ADRES], [NIP / PESEL], </w:t>
      </w:r>
    </w:p>
    <w:p w14:paraId="02A83A8D" w14:textId="180B5721" w:rsidR="009D6D7B" w:rsidRDefault="00000000">
      <w:pPr>
        <w:spacing w:after="160" w:line="276" w:lineRule="auto"/>
        <w:jc w:val="both"/>
        <w:rPr>
          <w:rFonts w:ascii="Calibri Light" w:hAnsi="Calibri Light" w:cs="Calibri Light"/>
        </w:rPr>
      </w:pPr>
      <w:r w:rsidRPr="00A32AE2">
        <w:rPr>
          <w:rFonts w:ascii="Calibri Light" w:hAnsi="Calibri Light" w:cs="Calibri Light"/>
        </w:rPr>
        <w:t>zwanym dalej „</w:t>
      </w:r>
      <w:r w:rsidRPr="00A32AE2">
        <w:rPr>
          <w:rFonts w:ascii="Calibri Light" w:hAnsi="Calibri Light" w:cs="Calibri Light"/>
          <w:b/>
          <w:bCs/>
        </w:rPr>
        <w:t>Kupującym</w:t>
      </w:r>
      <w:r w:rsidRPr="00A32AE2">
        <w:rPr>
          <w:rFonts w:ascii="Calibri Light" w:hAnsi="Calibri Light" w:cs="Calibri Light"/>
        </w:rPr>
        <w:t>”</w:t>
      </w:r>
      <w:r w:rsidR="00A32AE2">
        <w:rPr>
          <w:rFonts w:ascii="Calibri Light" w:hAnsi="Calibri Light" w:cs="Calibri Light"/>
        </w:rPr>
        <w:t>,</w:t>
      </w:r>
    </w:p>
    <w:p w14:paraId="3B58422D" w14:textId="2F5CB5C7" w:rsidR="00A32AE2" w:rsidRDefault="00A32AE2">
      <w:pPr>
        <w:spacing w:after="160" w:line="276" w:lineRule="auto"/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łącznie zwani dalej „</w:t>
      </w:r>
      <w:r>
        <w:rPr>
          <w:rFonts w:ascii="Calibri Light" w:hAnsi="Calibri Light" w:cs="Calibri Light"/>
          <w:b/>
          <w:bCs/>
        </w:rPr>
        <w:t>Stronami</w:t>
      </w:r>
      <w:r>
        <w:rPr>
          <w:rFonts w:ascii="Calibri Light" w:hAnsi="Calibri Light" w:cs="Calibri Light"/>
        </w:rPr>
        <w:t>”, a z osobna „</w:t>
      </w:r>
      <w:r>
        <w:rPr>
          <w:rFonts w:ascii="Calibri Light" w:hAnsi="Calibri Light" w:cs="Calibri Light"/>
          <w:b/>
          <w:bCs/>
        </w:rPr>
        <w:t>Stroną</w:t>
      </w:r>
      <w:r>
        <w:rPr>
          <w:rFonts w:ascii="Calibri Light" w:hAnsi="Calibri Light" w:cs="Calibri Light"/>
        </w:rPr>
        <w:t>”,</w:t>
      </w:r>
    </w:p>
    <w:p w14:paraId="79EA7584" w14:textId="4AC6B3CF" w:rsidR="00A32AE2" w:rsidRPr="00A32AE2" w:rsidRDefault="00A32AE2">
      <w:pPr>
        <w:spacing w:after="160" w:line="276" w:lineRule="auto"/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o następującej treści:</w:t>
      </w:r>
    </w:p>
    <w:p w14:paraId="0ADAF6E3" w14:textId="77777777" w:rsidR="009D6D7B" w:rsidRPr="00A32AE2" w:rsidRDefault="00000000" w:rsidP="00466DD6">
      <w:pPr>
        <w:keepNext/>
        <w:spacing w:before="100" w:beforeAutospacing="1" w:after="100" w:afterAutospacing="1" w:line="276" w:lineRule="auto"/>
        <w:jc w:val="center"/>
        <w:rPr>
          <w:rFonts w:ascii="Calibri Light" w:hAnsi="Calibri Light" w:cs="Calibri Light"/>
        </w:rPr>
      </w:pPr>
      <w:r w:rsidRPr="00A32AE2">
        <w:rPr>
          <w:rFonts w:ascii="Calibri Light" w:hAnsi="Calibri Light" w:cs="Calibri Light"/>
          <w:b/>
        </w:rPr>
        <w:t>§ 1. Przedmiot sprzedaży</w:t>
      </w:r>
    </w:p>
    <w:p w14:paraId="0D3E16C5" w14:textId="14F0A570" w:rsidR="009D6D7B" w:rsidRPr="00466DD6" w:rsidRDefault="00000000" w:rsidP="00466DD6">
      <w:pPr>
        <w:pStyle w:val="Akapitzlist"/>
        <w:numPr>
          <w:ilvl w:val="0"/>
          <w:numId w:val="18"/>
        </w:numPr>
        <w:tabs>
          <w:tab w:val="left" w:pos="360"/>
        </w:tabs>
        <w:spacing w:line="276" w:lineRule="auto"/>
        <w:jc w:val="both"/>
        <w:rPr>
          <w:rFonts w:ascii="Calibri Light" w:hAnsi="Calibri Light" w:cs="Calibri Light"/>
        </w:rPr>
      </w:pPr>
      <w:r w:rsidRPr="00466DD6">
        <w:rPr>
          <w:rFonts w:ascii="Calibri Light" w:hAnsi="Calibri Light" w:cs="Calibri Light"/>
        </w:rPr>
        <w:t>Sprzedawca sprzedaje, a Kupujący kupuje jeden egzemplarz dzieła sztuki: [OBRAZ / RZEŹBA / GRAFIKA / INNE], pod tytułem „[TYTUŁ]”, wykonany przez [AUTOR], w technice [TECHNIKA], w roku [ROK], o wymiarach [WYMIARY], o wadze [WAGA], oznaczony numerem edycji [NUMER EDYCJI / EGZEMPLARZ UNIKATOWY].</w:t>
      </w:r>
    </w:p>
    <w:p w14:paraId="21FC45CC" w14:textId="719E0F94" w:rsidR="009D6D7B" w:rsidRPr="00466DD6" w:rsidRDefault="00000000" w:rsidP="00466DD6">
      <w:pPr>
        <w:pStyle w:val="Akapitzlist"/>
        <w:numPr>
          <w:ilvl w:val="0"/>
          <w:numId w:val="18"/>
        </w:numPr>
        <w:tabs>
          <w:tab w:val="left" w:pos="360"/>
        </w:tabs>
        <w:spacing w:line="276" w:lineRule="auto"/>
        <w:jc w:val="both"/>
        <w:rPr>
          <w:rFonts w:ascii="Calibri Light" w:hAnsi="Calibri Light" w:cs="Calibri Light"/>
        </w:rPr>
      </w:pPr>
      <w:r w:rsidRPr="00466DD6">
        <w:rPr>
          <w:rFonts w:ascii="Calibri Light" w:hAnsi="Calibri Light" w:cs="Calibri Light"/>
        </w:rPr>
        <w:t>Stan egzemplarza przy sprzedaży: [OPIS, W TYM USZKODZENIA I CECHY SZCZEGÓLNE]. Fotografie i opis stanu stanowią [ZAŁĄCZNIK NR 1 / CZĘŚĆ PROTOKOŁU WYDANIA].</w:t>
      </w:r>
    </w:p>
    <w:p w14:paraId="660E5D34" w14:textId="5F3F89FD" w:rsidR="009D6D7B" w:rsidRPr="00466DD6" w:rsidRDefault="00000000" w:rsidP="00466DD6">
      <w:pPr>
        <w:pStyle w:val="Akapitzlist"/>
        <w:numPr>
          <w:ilvl w:val="0"/>
          <w:numId w:val="18"/>
        </w:numPr>
        <w:tabs>
          <w:tab w:val="left" w:pos="360"/>
        </w:tabs>
        <w:spacing w:line="276" w:lineRule="auto"/>
        <w:jc w:val="both"/>
        <w:rPr>
          <w:rFonts w:ascii="Calibri Light" w:hAnsi="Calibri Light" w:cs="Calibri Light"/>
        </w:rPr>
      </w:pPr>
      <w:r w:rsidRPr="00466DD6">
        <w:rPr>
          <w:rFonts w:ascii="Calibri Light" w:hAnsi="Calibri Light" w:cs="Calibri Light"/>
        </w:rPr>
        <w:t>Sprzedawca oświadcza, że jest właścicielem egzemplarza i może nim rozporządzać oraz że według jego wiedzy egzemplarz nie jest obciążony prawami osób trzecich.</w:t>
      </w:r>
    </w:p>
    <w:p w14:paraId="501A92BE" w14:textId="77777777" w:rsidR="009D6D7B" w:rsidRPr="00A32AE2" w:rsidRDefault="00000000" w:rsidP="00466DD6">
      <w:pPr>
        <w:keepNext/>
        <w:spacing w:before="100" w:beforeAutospacing="1" w:after="100" w:afterAutospacing="1" w:line="276" w:lineRule="auto"/>
        <w:jc w:val="center"/>
        <w:rPr>
          <w:rFonts w:ascii="Calibri Light" w:hAnsi="Calibri Light" w:cs="Calibri Light"/>
        </w:rPr>
      </w:pPr>
      <w:r w:rsidRPr="00A32AE2">
        <w:rPr>
          <w:rFonts w:ascii="Calibri Light" w:hAnsi="Calibri Light" w:cs="Calibri Light"/>
          <w:b/>
        </w:rPr>
        <w:t>§ 2. Cena i płatność</w:t>
      </w:r>
    </w:p>
    <w:p w14:paraId="267C70B8" w14:textId="070F9E90" w:rsidR="009D6D7B" w:rsidRPr="00466DD6" w:rsidRDefault="00000000" w:rsidP="00466DD6">
      <w:pPr>
        <w:pStyle w:val="Akapitzlist"/>
        <w:numPr>
          <w:ilvl w:val="0"/>
          <w:numId w:val="16"/>
        </w:numPr>
        <w:tabs>
          <w:tab w:val="left" w:pos="360"/>
        </w:tabs>
        <w:spacing w:line="276" w:lineRule="auto"/>
        <w:jc w:val="both"/>
        <w:rPr>
          <w:rFonts w:ascii="Calibri Light" w:hAnsi="Calibri Light" w:cs="Calibri Light"/>
        </w:rPr>
      </w:pPr>
      <w:r w:rsidRPr="00466DD6">
        <w:rPr>
          <w:rFonts w:ascii="Calibri Light" w:hAnsi="Calibri Light" w:cs="Calibri Light"/>
        </w:rPr>
        <w:t>Cena sprzedaży wynosi [KWOTA] zł [CENA ŁĄCZNA / NETTO PLUS VAT – JEŻELI DOTYCZY]. Kupujący zapłaci ją do dnia [DATA] na rachunek [NUMER RACHUNKU] / gotówką przy wydaniu [WYBIERZ].</w:t>
      </w:r>
    </w:p>
    <w:p w14:paraId="0EFD19B0" w14:textId="11693CC7" w:rsidR="009D6D7B" w:rsidRPr="00466DD6" w:rsidRDefault="00000000" w:rsidP="00466DD6">
      <w:pPr>
        <w:pStyle w:val="Akapitzlist"/>
        <w:numPr>
          <w:ilvl w:val="0"/>
          <w:numId w:val="16"/>
        </w:numPr>
        <w:tabs>
          <w:tab w:val="left" w:pos="360"/>
        </w:tabs>
        <w:spacing w:line="276" w:lineRule="auto"/>
        <w:jc w:val="both"/>
        <w:rPr>
          <w:rFonts w:ascii="Calibri Light" w:hAnsi="Calibri Light" w:cs="Calibri Light"/>
        </w:rPr>
      </w:pPr>
      <w:r w:rsidRPr="00466DD6">
        <w:rPr>
          <w:rFonts w:ascii="Calibri Light" w:hAnsi="Calibri Light" w:cs="Calibri Light"/>
        </w:rPr>
        <w:t>Strony zastrzegają, że własność egzemplarza przejdzie na Kupującego z chwilą zapłaty pełnej ceny; strony ustalają, że egzemplarz zostanie wydany [PO PEŁNEJ ZAPŁACIE / W DNIU [DATA]].</w:t>
      </w:r>
    </w:p>
    <w:p w14:paraId="1ECF3C6C" w14:textId="7F79E48E" w:rsidR="009D6D7B" w:rsidRPr="00466DD6" w:rsidRDefault="00000000" w:rsidP="00466DD6">
      <w:pPr>
        <w:pStyle w:val="Akapitzlist"/>
        <w:numPr>
          <w:ilvl w:val="0"/>
          <w:numId w:val="16"/>
        </w:numPr>
        <w:tabs>
          <w:tab w:val="left" w:pos="360"/>
        </w:tabs>
        <w:spacing w:line="276" w:lineRule="auto"/>
        <w:jc w:val="both"/>
        <w:rPr>
          <w:rFonts w:ascii="Calibri Light" w:hAnsi="Calibri Light" w:cs="Calibri Light"/>
        </w:rPr>
      </w:pPr>
      <w:r w:rsidRPr="00466DD6">
        <w:rPr>
          <w:rFonts w:ascii="Calibri Light" w:hAnsi="Calibri Light" w:cs="Calibri Light"/>
        </w:rPr>
        <w:t>Do czasu pełnej zapłaty Sprzedawca może wstrzymać wydanie dzieła.</w:t>
      </w:r>
    </w:p>
    <w:p w14:paraId="0F4DB9A7" w14:textId="77777777" w:rsidR="009D6D7B" w:rsidRPr="00A32AE2" w:rsidRDefault="00000000" w:rsidP="00466DD6">
      <w:pPr>
        <w:keepNext/>
        <w:spacing w:before="100" w:beforeAutospacing="1" w:after="100" w:afterAutospacing="1" w:line="276" w:lineRule="auto"/>
        <w:jc w:val="center"/>
        <w:rPr>
          <w:rFonts w:ascii="Calibri Light" w:hAnsi="Calibri Light" w:cs="Calibri Light"/>
        </w:rPr>
      </w:pPr>
      <w:r w:rsidRPr="00A32AE2">
        <w:rPr>
          <w:rFonts w:ascii="Calibri Light" w:hAnsi="Calibri Light" w:cs="Calibri Light"/>
          <w:b/>
        </w:rPr>
        <w:t>§ 3. Wydanie, transport i ryzyko</w:t>
      </w:r>
    </w:p>
    <w:p w14:paraId="33D7FAE9" w14:textId="20CF75DA" w:rsidR="009D6D7B" w:rsidRPr="00466DD6" w:rsidRDefault="00000000" w:rsidP="00466DD6">
      <w:pPr>
        <w:pStyle w:val="Akapitzlist"/>
        <w:numPr>
          <w:ilvl w:val="0"/>
          <w:numId w:val="14"/>
        </w:numPr>
        <w:tabs>
          <w:tab w:val="left" w:pos="360"/>
        </w:tabs>
        <w:spacing w:line="276" w:lineRule="auto"/>
        <w:jc w:val="both"/>
        <w:rPr>
          <w:rFonts w:ascii="Calibri Light" w:hAnsi="Calibri Light" w:cs="Calibri Light"/>
        </w:rPr>
      </w:pPr>
      <w:r w:rsidRPr="00466DD6">
        <w:rPr>
          <w:rFonts w:ascii="Calibri Light" w:hAnsi="Calibri Light" w:cs="Calibri Light"/>
        </w:rPr>
        <w:t>Egzemplarz zostanie wydany w dniu [DATA] w [MIEJSCE]. Strony sporządzą protokół określający stan, wyposażenie i ewentualne zastrzeżenia Kupującego.</w:t>
      </w:r>
    </w:p>
    <w:p w14:paraId="7FC17BCE" w14:textId="402DD049" w:rsidR="009D6D7B" w:rsidRPr="00466DD6" w:rsidRDefault="00000000" w:rsidP="00466DD6">
      <w:pPr>
        <w:pStyle w:val="Akapitzlist"/>
        <w:numPr>
          <w:ilvl w:val="0"/>
          <w:numId w:val="14"/>
        </w:numPr>
        <w:tabs>
          <w:tab w:val="left" w:pos="360"/>
        </w:tabs>
        <w:spacing w:line="276" w:lineRule="auto"/>
        <w:jc w:val="both"/>
        <w:rPr>
          <w:rFonts w:ascii="Calibri Light" w:hAnsi="Calibri Light" w:cs="Calibri Light"/>
        </w:rPr>
      </w:pPr>
      <w:r w:rsidRPr="00466DD6">
        <w:rPr>
          <w:rFonts w:ascii="Calibri Light" w:hAnsi="Calibri Light" w:cs="Calibri Light"/>
        </w:rPr>
        <w:t>Transport i pakowanie zapewnia [SPRZEDAWCA / KUPUJĄCY / PRZEWOŹNIK], a koszty ponosi [STRONA]. Dzieło zostanie zapakowane w sposób odpowiedni do jego rodzaju i wymiarów.</w:t>
      </w:r>
    </w:p>
    <w:p w14:paraId="38DAEA28" w14:textId="5B1D5C93" w:rsidR="00466DD6" w:rsidRPr="00466DD6" w:rsidRDefault="00000000" w:rsidP="00466DD6">
      <w:pPr>
        <w:pStyle w:val="Akapitzlist"/>
        <w:numPr>
          <w:ilvl w:val="0"/>
          <w:numId w:val="14"/>
        </w:numPr>
        <w:tabs>
          <w:tab w:val="left" w:pos="360"/>
        </w:tabs>
        <w:spacing w:line="276" w:lineRule="auto"/>
        <w:jc w:val="both"/>
        <w:rPr>
          <w:rFonts w:ascii="Calibri Light" w:hAnsi="Calibri Light" w:cs="Calibri Light"/>
        </w:rPr>
      </w:pPr>
      <w:r w:rsidRPr="00466DD6">
        <w:rPr>
          <w:rFonts w:ascii="Calibri Light" w:hAnsi="Calibri Light" w:cs="Calibri Light"/>
        </w:rPr>
        <w:t>Ryzyko przypadkowej utraty lub uszkodzenia egzemplarza przechodzi zgodnie z obowiązującymi przepisami Kodeksu cywilnego, z uwzględnieniem uzgodnionego sposobu wydania i ewentualnego przewozu.</w:t>
      </w:r>
    </w:p>
    <w:p w14:paraId="6985FF4E" w14:textId="43C35D31" w:rsidR="009D6D7B" w:rsidRPr="00A32AE2" w:rsidRDefault="00000000" w:rsidP="00466DD6">
      <w:pPr>
        <w:tabs>
          <w:tab w:val="left" w:pos="360"/>
        </w:tabs>
        <w:spacing w:before="100" w:beforeAutospacing="1" w:after="100" w:afterAutospacing="1" w:line="276" w:lineRule="auto"/>
        <w:ind w:left="357" w:hanging="357"/>
        <w:jc w:val="center"/>
        <w:rPr>
          <w:rFonts w:ascii="Calibri Light" w:hAnsi="Calibri Light" w:cs="Calibri Light"/>
        </w:rPr>
      </w:pPr>
      <w:r w:rsidRPr="00A32AE2">
        <w:rPr>
          <w:rFonts w:ascii="Calibri Light" w:hAnsi="Calibri Light" w:cs="Calibri Light"/>
          <w:b/>
        </w:rPr>
        <w:t>§ 4. Prawa autorskie i korzystanie z wizerunku dzieła</w:t>
      </w:r>
    </w:p>
    <w:p w14:paraId="54A04394" w14:textId="6570CBE7" w:rsidR="009D6D7B" w:rsidRPr="00466DD6" w:rsidRDefault="00000000" w:rsidP="00466DD6">
      <w:pPr>
        <w:pStyle w:val="Akapitzlist"/>
        <w:numPr>
          <w:ilvl w:val="0"/>
          <w:numId w:val="12"/>
        </w:numPr>
        <w:tabs>
          <w:tab w:val="left" w:pos="360"/>
        </w:tabs>
        <w:spacing w:line="276" w:lineRule="auto"/>
        <w:jc w:val="both"/>
        <w:rPr>
          <w:rFonts w:ascii="Calibri Light" w:hAnsi="Calibri Light" w:cs="Calibri Light"/>
        </w:rPr>
      </w:pPr>
      <w:r w:rsidRPr="00466DD6">
        <w:rPr>
          <w:rFonts w:ascii="Calibri Light" w:hAnsi="Calibri Light" w:cs="Calibri Light"/>
        </w:rPr>
        <w:lastRenderedPageBreak/>
        <w:t>Sprzedaż egzemplarza nie przenosi autorskich praw majątkowych do utworu ani nie udziela licencji na jego komercyjne reprodukowanie, produkcję kopii czy wykorzystanie w reklamie. Nie ogranicza to korzystania dozwolonego bez zezwolenia na podstawie przepisów prawa autorskiego.</w:t>
      </w:r>
    </w:p>
    <w:p w14:paraId="234D625A" w14:textId="6A36098E" w:rsidR="009D6D7B" w:rsidRPr="00466DD6" w:rsidRDefault="00000000" w:rsidP="00466DD6">
      <w:pPr>
        <w:pStyle w:val="Akapitzlist"/>
        <w:numPr>
          <w:ilvl w:val="0"/>
          <w:numId w:val="12"/>
        </w:numPr>
        <w:tabs>
          <w:tab w:val="left" w:pos="360"/>
        </w:tabs>
        <w:spacing w:line="276" w:lineRule="auto"/>
        <w:jc w:val="both"/>
        <w:rPr>
          <w:rFonts w:ascii="Calibri Light" w:hAnsi="Calibri Light" w:cs="Calibri Light"/>
        </w:rPr>
      </w:pPr>
      <w:r w:rsidRPr="00466DD6">
        <w:rPr>
          <w:rFonts w:ascii="Calibri Light" w:hAnsi="Calibri Light" w:cs="Calibri Light"/>
        </w:rPr>
        <w:t>Kupujący może korzystać z nabytego egzemplarza zgodnie z prawem, w tym wystawiać go publicznie na zasadach art. 32 ustawy o prawie autorskim i prawach pokrewnych. Publikacja zdjęć dzieła w celach promocyjnych lub komercyjnych wymaga odrębnej podstawy prawnej, jeżeli nie zachodzi ustawowy wyjątek.</w:t>
      </w:r>
    </w:p>
    <w:p w14:paraId="6AC2EB83" w14:textId="2ABDB412" w:rsidR="009D6D7B" w:rsidRPr="00466DD6" w:rsidRDefault="00000000" w:rsidP="00466DD6">
      <w:pPr>
        <w:pStyle w:val="Akapitzlist"/>
        <w:numPr>
          <w:ilvl w:val="0"/>
          <w:numId w:val="12"/>
        </w:numPr>
        <w:tabs>
          <w:tab w:val="left" w:pos="360"/>
        </w:tabs>
        <w:spacing w:line="276" w:lineRule="auto"/>
        <w:jc w:val="both"/>
        <w:rPr>
          <w:rFonts w:ascii="Calibri Light" w:hAnsi="Calibri Light" w:cs="Calibri Light"/>
        </w:rPr>
      </w:pPr>
      <w:r w:rsidRPr="00466DD6">
        <w:rPr>
          <w:rFonts w:ascii="Calibri Light" w:hAnsi="Calibri Light" w:cs="Calibri Light"/>
        </w:rPr>
        <w:t>Strony potwierdzają, że prawo do odrębnego zezwolenia na reprodukcję dzieła oraz własność materialnego egzemplarza są odrębnymi prawami.</w:t>
      </w:r>
    </w:p>
    <w:p w14:paraId="52D1F21B" w14:textId="60B95A84" w:rsidR="009D6D7B" w:rsidRPr="00466DD6" w:rsidRDefault="00000000" w:rsidP="00466DD6">
      <w:pPr>
        <w:pStyle w:val="Akapitzlist"/>
        <w:numPr>
          <w:ilvl w:val="0"/>
          <w:numId w:val="12"/>
        </w:numPr>
        <w:tabs>
          <w:tab w:val="left" w:pos="360"/>
        </w:tabs>
        <w:spacing w:line="276" w:lineRule="auto"/>
        <w:jc w:val="both"/>
        <w:rPr>
          <w:rFonts w:ascii="Calibri Light" w:hAnsi="Calibri Light" w:cs="Calibri Light"/>
        </w:rPr>
      </w:pPr>
      <w:r w:rsidRPr="00466DD6">
        <w:rPr>
          <w:rFonts w:ascii="Calibri Light" w:hAnsi="Calibri Light" w:cs="Calibri Light"/>
        </w:rPr>
        <w:t>Wykonywanie zabiegów konserwatorskich, naprawczych lub ingerencji w egzemplarz powinno uwzględniać jego charakter oraz autorskie prawa osobiste. Strony uzgadniają dodatkowo: [EWENTUALNE ZASADY KONSERWACJI / BRAK].</w:t>
      </w:r>
    </w:p>
    <w:p w14:paraId="5B41D6C4" w14:textId="1325B537" w:rsidR="009D6D7B" w:rsidRPr="00466DD6" w:rsidRDefault="00000000" w:rsidP="00466DD6">
      <w:pPr>
        <w:pStyle w:val="Akapitzlist"/>
        <w:numPr>
          <w:ilvl w:val="0"/>
          <w:numId w:val="12"/>
        </w:numPr>
        <w:tabs>
          <w:tab w:val="left" w:pos="360"/>
        </w:tabs>
        <w:spacing w:line="276" w:lineRule="auto"/>
        <w:jc w:val="both"/>
        <w:rPr>
          <w:rFonts w:ascii="Calibri Light" w:hAnsi="Calibri Light" w:cs="Calibri Light"/>
        </w:rPr>
      </w:pPr>
      <w:r w:rsidRPr="00466DD6">
        <w:rPr>
          <w:rFonts w:ascii="Calibri Light" w:hAnsi="Calibri Light" w:cs="Calibri Light"/>
        </w:rPr>
        <w:t>Twórca zachowuje autorskie prawa osobiste; sposób dokumentowania dzieła w portfolio Twórcy: [PO UZGODNIENIU Z KUPUJĄCYM / BEZ DODATKOWYCH OGRANICZEŃ, Z POSZANOWANIEM PRYWATNOŚCI].</w:t>
      </w:r>
    </w:p>
    <w:p w14:paraId="07D8F8B2" w14:textId="77777777" w:rsidR="009D6D7B" w:rsidRPr="00A32AE2" w:rsidRDefault="00000000" w:rsidP="00466DD6">
      <w:pPr>
        <w:keepNext/>
        <w:spacing w:before="100" w:beforeAutospacing="1" w:after="100" w:afterAutospacing="1" w:line="276" w:lineRule="auto"/>
        <w:jc w:val="center"/>
        <w:rPr>
          <w:rFonts w:ascii="Calibri Light" w:hAnsi="Calibri Light" w:cs="Calibri Light"/>
        </w:rPr>
      </w:pPr>
      <w:r w:rsidRPr="00A32AE2">
        <w:rPr>
          <w:rFonts w:ascii="Calibri Light" w:hAnsi="Calibri Light" w:cs="Calibri Light"/>
          <w:b/>
        </w:rPr>
        <w:t>§ 5. Ekspozycja i odsprzedaż</w:t>
      </w:r>
    </w:p>
    <w:p w14:paraId="29C96FD3" w14:textId="44196DC5" w:rsidR="009D6D7B" w:rsidRPr="00466DD6" w:rsidRDefault="00000000" w:rsidP="00466DD6">
      <w:pPr>
        <w:pStyle w:val="Akapitzlist"/>
        <w:numPr>
          <w:ilvl w:val="0"/>
          <w:numId w:val="10"/>
        </w:numPr>
        <w:tabs>
          <w:tab w:val="left" w:pos="360"/>
        </w:tabs>
        <w:spacing w:line="276" w:lineRule="auto"/>
        <w:jc w:val="both"/>
        <w:rPr>
          <w:rFonts w:ascii="Calibri Light" w:hAnsi="Calibri Light" w:cs="Calibri Light"/>
        </w:rPr>
      </w:pPr>
      <w:r w:rsidRPr="00466DD6">
        <w:rPr>
          <w:rFonts w:ascii="Calibri Light" w:hAnsi="Calibri Light" w:cs="Calibri Light"/>
        </w:rPr>
        <w:t>Kupujący będzie przechowywać i eksponować egzemplarz z należytą starannością, stosownie do jego właściwości. Strony mogą uzgodnić dodatkowe warunki ekspozycji: [OPIS / BRAK].</w:t>
      </w:r>
    </w:p>
    <w:p w14:paraId="2FD3BD1B" w14:textId="3614D4A5" w:rsidR="009D6D7B" w:rsidRPr="00466DD6" w:rsidRDefault="00000000" w:rsidP="00466DD6">
      <w:pPr>
        <w:pStyle w:val="Akapitzlist"/>
        <w:numPr>
          <w:ilvl w:val="0"/>
          <w:numId w:val="10"/>
        </w:numPr>
        <w:tabs>
          <w:tab w:val="left" w:pos="360"/>
        </w:tabs>
        <w:spacing w:line="276" w:lineRule="auto"/>
        <w:jc w:val="both"/>
        <w:rPr>
          <w:rFonts w:ascii="Calibri Light" w:hAnsi="Calibri Light" w:cs="Calibri Light"/>
        </w:rPr>
      </w:pPr>
      <w:r w:rsidRPr="00466DD6">
        <w:rPr>
          <w:rFonts w:ascii="Calibri Light" w:hAnsi="Calibri Light" w:cs="Calibri Light"/>
        </w:rPr>
        <w:t xml:space="preserve">Jeżeli spełnione są ustawowe przesłanki zawodowej odsprzedaży oryginalnego egzemplarza utworu plastycznego, uprawnionemu może przysługiwać wynagrodzenie z tytułu </w:t>
      </w:r>
      <w:proofErr w:type="spellStart"/>
      <w:r w:rsidRPr="00466DD6">
        <w:rPr>
          <w:rFonts w:ascii="Calibri Light" w:hAnsi="Calibri Light" w:cs="Calibri Light"/>
        </w:rPr>
        <w:t>droit</w:t>
      </w:r>
      <w:proofErr w:type="spellEnd"/>
      <w:r w:rsidRPr="00466DD6">
        <w:rPr>
          <w:rFonts w:ascii="Calibri Light" w:hAnsi="Calibri Light" w:cs="Calibri Light"/>
        </w:rPr>
        <w:t xml:space="preserve"> de </w:t>
      </w:r>
      <w:proofErr w:type="spellStart"/>
      <w:r w:rsidRPr="00466DD6">
        <w:rPr>
          <w:rFonts w:ascii="Calibri Light" w:hAnsi="Calibri Light" w:cs="Calibri Light"/>
        </w:rPr>
        <w:t>suite</w:t>
      </w:r>
      <w:proofErr w:type="spellEnd"/>
      <w:r w:rsidRPr="00466DD6">
        <w:rPr>
          <w:rFonts w:ascii="Calibri Light" w:hAnsi="Calibri Light" w:cs="Calibri Light"/>
        </w:rPr>
        <w:t xml:space="preserve"> na zasadach ustawowych.</w:t>
      </w:r>
    </w:p>
    <w:p w14:paraId="690A8B46" w14:textId="35E1CB27" w:rsidR="009D6D7B" w:rsidRPr="00466DD6" w:rsidRDefault="00000000" w:rsidP="00466DD6">
      <w:pPr>
        <w:pStyle w:val="Akapitzlist"/>
        <w:numPr>
          <w:ilvl w:val="0"/>
          <w:numId w:val="10"/>
        </w:numPr>
        <w:tabs>
          <w:tab w:val="left" w:pos="360"/>
        </w:tabs>
        <w:spacing w:line="276" w:lineRule="auto"/>
        <w:jc w:val="both"/>
        <w:rPr>
          <w:rFonts w:ascii="Calibri Light" w:hAnsi="Calibri Light" w:cs="Calibri Light"/>
        </w:rPr>
      </w:pPr>
      <w:r w:rsidRPr="00466DD6">
        <w:rPr>
          <w:rFonts w:ascii="Calibri Light" w:hAnsi="Calibri Light" w:cs="Calibri Light"/>
        </w:rPr>
        <w:t>Ewentualne pośrednictwo w dalszej sprzedaży wymaga odrębnego uzgodnienia i nie wynika z niniejszej Umowy.</w:t>
      </w:r>
    </w:p>
    <w:p w14:paraId="548DEDCC" w14:textId="77777777" w:rsidR="009D6D7B" w:rsidRPr="00A32AE2" w:rsidRDefault="00000000" w:rsidP="00466DD6">
      <w:pPr>
        <w:keepNext/>
        <w:spacing w:before="100" w:beforeAutospacing="1" w:after="100" w:afterAutospacing="1" w:line="276" w:lineRule="auto"/>
        <w:jc w:val="center"/>
        <w:rPr>
          <w:rFonts w:ascii="Calibri Light" w:hAnsi="Calibri Light" w:cs="Calibri Light"/>
        </w:rPr>
      </w:pPr>
      <w:r w:rsidRPr="00A32AE2">
        <w:rPr>
          <w:rFonts w:ascii="Calibri Light" w:hAnsi="Calibri Light" w:cs="Calibri Light"/>
          <w:b/>
        </w:rPr>
        <w:t>§ 6. Postanowienia końcowe</w:t>
      </w:r>
    </w:p>
    <w:p w14:paraId="63E87E21" w14:textId="3FF4E5EC" w:rsidR="009D6D7B" w:rsidRPr="00466DD6" w:rsidRDefault="00000000" w:rsidP="00466DD6">
      <w:pPr>
        <w:pStyle w:val="Akapitzlist"/>
        <w:numPr>
          <w:ilvl w:val="0"/>
          <w:numId w:val="7"/>
        </w:numPr>
        <w:tabs>
          <w:tab w:val="left" w:pos="360"/>
        </w:tabs>
        <w:spacing w:line="276" w:lineRule="auto"/>
        <w:jc w:val="both"/>
        <w:rPr>
          <w:rFonts w:ascii="Calibri Light" w:hAnsi="Calibri Light" w:cs="Calibri Light"/>
        </w:rPr>
      </w:pPr>
      <w:r w:rsidRPr="00466DD6">
        <w:rPr>
          <w:rFonts w:ascii="Calibri Light" w:hAnsi="Calibri Light" w:cs="Calibri Light"/>
        </w:rPr>
        <w:t>Dane osobowe zawarte w Umowie są przetwarzane wyłącznie w zakresie niezbędnym do jej zawarcia, wykonania, rozliczenia i dochodzenia roszczeń.</w:t>
      </w:r>
    </w:p>
    <w:p w14:paraId="693B9BB7" w14:textId="5995E1C7" w:rsidR="009D6D7B" w:rsidRPr="00466DD6" w:rsidRDefault="00000000" w:rsidP="00466DD6">
      <w:pPr>
        <w:pStyle w:val="Akapitzlist"/>
        <w:numPr>
          <w:ilvl w:val="0"/>
          <w:numId w:val="7"/>
        </w:numPr>
        <w:tabs>
          <w:tab w:val="left" w:pos="360"/>
        </w:tabs>
        <w:spacing w:line="276" w:lineRule="auto"/>
        <w:jc w:val="both"/>
        <w:rPr>
          <w:rFonts w:ascii="Calibri Light" w:hAnsi="Calibri Light" w:cs="Calibri Light"/>
        </w:rPr>
      </w:pPr>
      <w:r w:rsidRPr="00466DD6">
        <w:rPr>
          <w:rFonts w:ascii="Calibri Light" w:hAnsi="Calibri Light" w:cs="Calibri Light"/>
        </w:rPr>
        <w:t>Strony wykorzystują dane wskazane w Umowie do jej zawarcia i wykonania</w:t>
      </w:r>
      <w:r w:rsidR="00466DD6" w:rsidRPr="00466DD6">
        <w:rPr>
          <w:rFonts w:ascii="Calibri Light" w:hAnsi="Calibri Light" w:cs="Calibri Light"/>
        </w:rPr>
        <w:t>.</w:t>
      </w:r>
      <w:r w:rsidRPr="00466DD6">
        <w:rPr>
          <w:rFonts w:ascii="Calibri Light" w:hAnsi="Calibri Light" w:cs="Calibri Light"/>
        </w:rPr>
        <w:t xml:space="preserve"> </w:t>
      </w:r>
      <w:r w:rsidR="00466DD6" w:rsidRPr="00466DD6">
        <w:rPr>
          <w:rFonts w:ascii="Calibri Light" w:hAnsi="Calibri Light" w:cs="Calibri Light"/>
        </w:rPr>
        <w:t>O</w:t>
      </w:r>
      <w:r w:rsidRPr="00466DD6">
        <w:rPr>
          <w:rFonts w:ascii="Calibri Light" w:hAnsi="Calibri Light" w:cs="Calibri Light"/>
        </w:rPr>
        <w:t>bowiązki wynikające z przepisów o ochronie danych osobowych wykonuje się, gdy przepisy te mają zastosowanie.</w:t>
      </w:r>
    </w:p>
    <w:p w14:paraId="2ED1B29E" w14:textId="77777777" w:rsidR="009D6D7B" w:rsidRPr="00A32AE2" w:rsidRDefault="00000000">
      <w:pPr>
        <w:spacing w:before="320" w:after="400" w:line="276" w:lineRule="auto"/>
        <w:rPr>
          <w:rFonts w:ascii="Calibri Light" w:hAnsi="Calibri Light" w:cs="Calibri Light"/>
        </w:rPr>
      </w:pPr>
      <w:r w:rsidRPr="00A32AE2">
        <w:rPr>
          <w:rFonts w:ascii="Calibri Light" w:hAnsi="Calibri Light" w:cs="Calibri Light"/>
        </w:rPr>
        <w:t>[MIEJSCOWOŚĆ], [DATA]</w:t>
      </w:r>
    </w:p>
    <w:p w14:paraId="3DBE29E5" w14:textId="77777777" w:rsidR="009D6D7B" w:rsidRPr="00A32AE2" w:rsidRDefault="00000000">
      <w:pPr>
        <w:tabs>
          <w:tab w:val="left" w:pos="4392"/>
        </w:tabs>
        <w:spacing w:after="80" w:line="276" w:lineRule="auto"/>
        <w:rPr>
          <w:rFonts w:ascii="Calibri Light" w:hAnsi="Calibri Light" w:cs="Calibri Light"/>
        </w:rPr>
      </w:pPr>
      <w:r w:rsidRPr="00A32AE2">
        <w:rPr>
          <w:rFonts w:ascii="Calibri Light" w:hAnsi="Calibri Light" w:cs="Calibri Light"/>
        </w:rPr>
        <w:t>_______________________</w:t>
      </w:r>
      <w:r w:rsidRPr="00A32AE2">
        <w:rPr>
          <w:rFonts w:ascii="Calibri Light" w:hAnsi="Calibri Light" w:cs="Calibri Light"/>
        </w:rPr>
        <w:tab/>
        <w:t>_______________________</w:t>
      </w:r>
    </w:p>
    <w:p w14:paraId="435A0F82" w14:textId="77777777" w:rsidR="009D6D7B" w:rsidRPr="00A32AE2" w:rsidRDefault="00000000">
      <w:pPr>
        <w:tabs>
          <w:tab w:val="left" w:pos="4392"/>
        </w:tabs>
        <w:spacing w:line="276" w:lineRule="auto"/>
        <w:rPr>
          <w:rFonts w:ascii="Calibri Light" w:hAnsi="Calibri Light" w:cs="Calibri Light"/>
        </w:rPr>
      </w:pPr>
      <w:r w:rsidRPr="00B977D7">
        <w:rPr>
          <w:rFonts w:ascii="Calibri Light" w:hAnsi="Calibri Light" w:cs="Calibri Light"/>
          <w:b/>
          <w:bCs/>
        </w:rPr>
        <w:t>Sprzedawca</w:t>
      </w:r>
      <w:r w:rsidRPr="00A32AE2">
        <w:rPr>
          <w:rFonts w:ascii="Calibri Light" w:hAnsi="Calibri Light" w:cs="Calibri Light"/>
        </w:rPr>
        <w:tab/>
      </w:r>
      <w:r w:rsidRPr="00B977D7">
        <w:rPr>
          <w:rFonts w:ascii="Calibri Light" w:hAnsi="Calibri Light" w:cs="Calibri Light"/>
          <w:b/>
          <w:bCs/>
        </w:rPr>
        <w:t>Kupujący</w:t>
      </w:r>
    </w:p>
    <w:p w14:paraId="7111B57B" w14:textId="77777777" w:rsidR="009D6D7B" w:rsidRPr="00A32AE2" w:rsidRDefault="00000000">
      <w:pPr>
        <w:spacing w:before="280" w:line="276" w:lineRule="auto"/>
        <w:jc w:val="both"/>
        <w:rPr>
          <w:rFonts w:ascii="Calibri Light" w:hAnsi="Calibri Light" w:cs="Calibri Light"/>
        </w:rPr>
      </w:pPr>
      <w:r w:rsidRPr="00A32AE2">
        <w:rPr>
          <w:rFonts w:ascii="Calibri Light" w:hAnsi="Calibri Light" w:cs="Calibri Light"/>
          <w:i/>
        </w:rPr>
        <w:t>Wzór poglądowy. Przed podpisaniem należy usunąć instrukcje i niewybrane warianty, uzupełnić pola oraz dostosować postanowienia do uzgodnionej transakcji i aktualnych przepisów.</w:t>
      </w:r>
    </w:p>
    <w:sectPr w:rsidR="009D6D7B" w:rsidRPr="00A32AE2" w:rsidSect="003D7639">
      <w:type w:val="continuous"/>
      <w:pgSz w:w="11906" w:h="16838"/>
      <w:pgMar w:top="1417" w:right="1417" w:bottom="1417" w:left="1417" w:header="0" w:footer="0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629EC1" w14:textId="77777777" w:rsidR="00AA7A3F" w:rsidRDefault="00AA7A3F">
      <w:r>
        <w:separator/>
      </w:r>
    </w:p>
  </w:endnote>
  <w:endnote w:type="continuationSeparator" w:id="0">
    <w:p w14:paraId="7CEBDC10" w14:textId="77777777" w:rsidR="00AA7A3F" w:rsidRDefault="00AA7A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  <w:embedRegular r:id="rId1" w:fontKey="{4E64434D-2AC4-4FDE-BC7E-8FAF2AA558B0}"/>
    <w:embedItalic r:id="rId3" w:fontKey="{730718A9-E8B7-4889-9D0F-65D311CCAAA6}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5" w:fontKey="{8B0C1418-9AAE-4FEB-BDEF-7DA61D958512}"/>
    <w:embedItalic r:id="rId7" w:fontKey="{1B5C10E5-7F57-4B0B-BB3E-B41D7FCD724A}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7A305C" w14:textId="5A9777EF" w:rsidR="00451CAF" w:rsidRDefault="00451CAF">
    <w:pPr>
      <w:pBdr>
        <w:top w:val="nil"/>
        <w:left w:val="nil"/>
        <w:bottom w:val="nil"/>
        <w:right w:val="nil"/>
        <w:between w:val="nil"/>
      </w:pBdr>
      <w:rPr>
        <w:color w:val="000000"/>
        <w:sz w:val="22"/>
        <w:szCs w:val="2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600187" w14:textId="57F12EA6" w:rsidR="00451CAF" w:rsidRDefault="00000000">
    <w:pPr>
      <w:pBdr>
        <w:top w:val="nil"/>
        <w:left w:val="nil"/>
        <w:bottom w:val="nil"/>
        <w:right w:val="nil"/>
        <w:between w:val="nil"/>
      </w:pBdr>
      <w:tabs>
        <w:tab w:val="left" w:pos="2562"/>
      </w:tabs>
      <w:rPr>
        <w:color w:val="000000"/>
        <w:sz w:val="22"/>
        <w:szCs w:val="22"/>
      </w:rPr>
    </w:pPr>
    <w:r>
      <w:rPr>
        <w:color w:val="000000"/>
        <w:sz w:val="22"/>
        <w:szCs w:val="22"/>
      </w:rPr>
      <w:tab/>
    </w:r>
  </w:p>
  <w:p w14:paraId="37274AD8" w14:textId="77777777" w:rsidR="00451CAF" w:rsidRDefault="00451CAF">
    <w:pPr>
      <w:pBdr>
        <w:top w:val="nil"/>
        <w:left w:val="nil"/>
        <w:bottom w:val="nil"/>
        <w:right w:val="nil"/>
        <w:between w:val="nil"/>
      </w:pBdr>
      <w:rPr>
        <w:color w:val="000000"/>
        <w:sz w:val="22"/>
        <w:szCs w:val="2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AB5131" w14:textId="77777777" w:rsidR="00AA7A3F" w:rsidRDefault="00AA7A3F">
      <w:r>
        <w:separator/>
      </w:r>
    </w:p>
  </w:footnote>
  <w:footnote w:type="continuationSeparator" w:id="0">
    <w:p w14:paraId="20C1AAF4" w14:textId="77777777" w:rsidR="00AA7A3F" w:rsidRDefault="00AA7A3F">
      <w:r>
        <w:continuationSeparator/>
      </w:r>
    </w:p>
  </w:footnote>
  <w:footnote w:id="1">
    <w:p w14:paraId="322B6380" w14:textId="762C5112" w:rsidR="00A32AE2" w:rsidRPr="00A32AE2" w:rsidRDefault="00A32AE2" w:rsidP="00455C29">
      <w:pPr>
        <w:pStyle w:val="Tekstprzypisudolnego"/>
        <w:jc w:val="both"/>
        <w:rPr>
          <w:sz w:val="16"/>
          <w:szCs w:val="16"/>
          <w:lang w:val="pl-PL"/>
        </w:rPr>
      </w:pPr>
      <w:r w:rsidRPr="00A32AE2">
        <w:rPr>
          <w:rStyle w:val="Odwoanieprzypisudolnego"/>
          <w:sz w:val="16"/>
          <w:szCs w:val="16"/>
        </w:rPr>
        <w:footnoteRef/>
      </w:r>
      <w:r w:rsidRPr="00A32AE2">
        <w:rPr>
          <w:sz w:val="16"/>
          <w:szCs w:val="16"/>
        </w:rPr>
        <w:t xml:space="preserve"> Instrukcja: opisz i sfotografuj egzemplarz, wpisz jego cenę, stan i warunki wydania. Nabycie obrazu lub rzeźby nie jest równoznaczne z nabyciem autorskich praw majątkowych.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D59500" w14:textId="77777777" w:rsidR="00451CAF" w:rsidRDefault="00451CAF">
    <w:pPr>
      <w:pBdr>
        <w:top w:val="nil"/>
        <w:left w:val="nil"/>
        <w:bottom w:val="nil"/>
        <w:right w:val="nil"/>
        <w:between w:val="nil"/>
      </w:pBdr>
      <w:rPr>
        <w:color w:val="000000"/>
        <w:sz w:val="22"/>
        <w:szCs w:val="22"/>
      </w:rPr>
    </w:pPr>
  </w:p>
  <w:p w14:paraId="4AC1CC75" w14:textId="77777777" w:rsidR="00451CAF" w:rsidRDefault="00451CAF">
    <w:pPr>
      <w:pBdr>
        <w:top w:val="nil"/>
        <w:left w:val="nil"/>
        <w:bottom w:val="nil"/>
        <w:right w:val="nil"/>
        <w:between w:val="nil"/>
      </w:pBdr>
      <w:rPr>
        <w:color w:val="000000"/>
        <w:sz w:val="22"/>
        <w:szCs w:val="2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15D7E5" w14:textId="4C9053F1" w:rsidR="00451CAF" w:rsidRDefault="00451CAF">
    <w:pPr>
      <w:pBdr>
        <w:top w:val="nil"/>
        <w:left w:val="nil"/>
        <w:bottom w:val="nil"/>
        <w:right w:val="nil"/>
        <w:between w:val="nil"/>
      </w:pBdr>
      <w:rPr>
        <w:color w:val="000000"/>
        <w:sz w:val="22"/>
        <w:szCs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791B42"/>
    <w:multiLevelType w:val="hybridMultilevel"/>
    <w:tmpl w:val="4680230C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5F665A9"/>
    <w:multiLevelType w:val="multilevel"/>
    <w:tmpl w:val="6CA8EE32"/>
    <w:lvl w:ilvl="0">
      <w:start w:val="1"/>
      <w:numFmt w:val="decimal"/>
      <w:lvlText w:val="%1."/>
      <w:lvlJc w:val="left"/>
      <w:pPr>
        <w:ind w:left="36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u w:val="none"/>
      </w:rPr>
    </w:lvl>
    <w:lvl w:ilvl="3">
      <w:start w:val="1"/>
      <w:numFmt w:val="decimal"/>
      <w:lvlText w:val="%4."/>
      <w:lvlJc w:val="left"/>
      <w:pPr>
        <w:ind w:left="252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u w:val="none"/>
      </w:rPr>
    </w:lvl>
    <w:lvl w:ilvl="6">
      <w:start w:val="1"/>
      <w:numFmt w:val="decimal"/>
      <w:lvlText w:val="%7."/>
      <w:lvlJc w:val="left"/>
      <w:pPr>
        <w:ind w:left="468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u w:val="none"/>
      </w:rPr>
    </w:lvl>
  </w:abstractNum>
  <w:abstractNum w:abstractNumId="2" w15:restartNumberingAfterBreak="0">
    <w:nsid w:val="079879D7"/>
    <w:multiLevelType w:val="hybridMultilevel"/>
    <w:tmpl w:val="EFC29EF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433D2B"/>
    <w:multiLevelType w:val="hybridMultilevel"/>
    <w:tmpl w:val="3BA0DE3A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4FE0E5B"/>
    <w:multiLevelType w:val="multilevel"/>
    <w:tmpl w:val="CEBC93A8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u w:val="none"/>
      </w:rPr>
    </w:lvl>
  </w:abstractNum>
  <w:abstractNum w:abstractNumId="5" w15:restartNumberingAfterBreak="0">
    <w:nsid w:val="16A57E89"/>
    <w:multiLevelType w:val="multilevel"/>
    <w:tmpl w:val="527CC884"/>
    <w:lvl w:ilvl="0">
      <w:start w:val="1"/>
      <w:numFmt w:val="decimal"/>
      <w:lvlText w:val="%1."/>
      <w:lvlJc w:val="left"/>
      <w:pPr>
        <w:ind w:left="360" w:hanging="360"/>
      </w:pPr>
      <w:rPr>
        <w:u w:val="none"/>
      </w:rPr>
    </w:lvl>
    <w:lvl w:ilvl="1">
      <w:start w:val="1"/>
      <w:numFmt w:val="decimal"/>
      <w:lvlText w:val="%2."/>
      <w:lvlJc w:val="left"/>
      <w:pPr>
        <w:ind w:left="108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180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520" w:hanging="360"/>
      </w:pPr>
      <w:rPr>
        <w:u w:val="none"/>
      </w:rPr>
    </w:lvl>
    <w:lvl w:ilvl="4">
      <w:start w:val="1"/>
      <w:numFmt w:val="decimal"/>
      <w:lvlText w:val="%5."/>
      <w:lvlJc w:val="left"/>
      <w:pPr>
        <w:ind w:left="324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396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4680" w:hanging="360"/>
      </w:pPr>
      <w:rPr>
        <w:u w:val="none"/>
      </w:rPr>
    </w:lvl>
    <w:lvl w:ilvl="7">
      <w:start w:val="1"/>
      <w:numFmt w:val="decimal"/>
      <w:lvlText w:val="%8."/>
      <w:lvlJc w:val="left"/>
      <w:pPr>
        <w:ind w:left="540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120" w:hanging="360"/>
      </w:pPr>
      <w:rPr>
        <w:u w:val="none"/>
      </w:rPr>
    </w:lvl>
  </w:abstractNum>
  <w:abstractNum w:abstractNumId="6" w15:restartNumberingAfterBreak="0">
    <w:nsid w:val="1FA24532"/>
    <w:multiLevelType w:val="hybridMultilevel"/>
    <w:tmpl w:val="8F3452E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FCA5330"/>
    <w:multiLevelType w:val="multilevel"/>
    <w:tmpl w:val="658069E6"/>
    <w:lvl w:ilvl="0">
      <w:start w:val="1"/>
      <w:numFmt w:val="decimal"/>
      <w:lvlText w:val="%1."/>
      <w:lvlJc w:val="left"/>
      <w:pPr>
        <w:ind w:left="36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u w:val="none"/>
      </w:rPr>
    </w:lvl>
    <w:lvl w:ilvl="3">
      <w:start w:val="1"/>
      <w:numFmt w:val="decimal"/>
      <w:lvlText w:val="%4."/>
      <w:lvlJc w:val="left"/>
      <w:pPr>
        <w:ind w:left="252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u w:val="none"/>
      </w:rPr>
    </w:lvl>
    <w:lvl w:ilvl="6">
      <w:start w:val="1"/>
      <w:numFmt w:val="decimal"/>
      <w:lvlText w:val="%7."/>
      <w:lvlJc w:val="left"/>
      <w:pPr>
        <w:ind w:left="468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u w:val="none"/>
      </w:rPr>
    </w:lvl>
  </w:abstractNum>
  <w:abstractNum w:abstractNumId="8" w15:restartNumberingAfterBreak="0">
    <w:nsid w:val="2E011FDD"/>
    <w:multiLevelType w:val="hybridMultilevel"/>
    <w:tmpl w:val="6560B04E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3CE4307C"/>
    <w:multiLevelType w:val="hybridMultilevel"/>
    <w:tmpl w:val="5E1A72C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AD8784E"/>
    <w:multiLevelType w:val="hybridMultilevel"/>
    <w:tmpl w:val="2202EC3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36C277E"/>
    <w:multiLevelType w:val="hybridMultilevel"/>
    <w:tmpl w:val="BB264598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5F772F32"/>
    <w:multiLevelType w:val="multilevel"/>
    <w:tmpl w:val="B0206530"/>
    <w:lvl w:ilvl="0">
      <w:start w:val="1"/>
      <w:numFmt w:val="decimal"/>
      <w:lvlText w:val="%1."/>
      <w:lvlJc w:val="left"/>
      <w:pPr>
        <w:ind w:left="36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u w:val="none"/>
      </w:rPr>
    </w:lvl>
    <w:lvl w:ilvl="3">
      <w:start w:val="1"/>
      <w:numFmt w:val="decimal"/>
      <w:lvlText w:val="%4."/>
      <w:lvlJc w:val="left"/>
      <w:pPr>
        <w:ind w:left="252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u w:val="none"/>
      </w:rPr>
    </w:lvl>
    <w:lvl w:ilvl="6">
      <w:start w:val="1"/>
      <w:numFmt w:val="decimal"/>
      <w:lvlText w:val="%7."/>
      <w:lvlJc w:val="left"/>
      <w:pPr>
        <w:ind w:left="468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u w:val="none"/>
      </w:rPr>
    </w:lvl>
  </w:abstractNum>
  <w:abstractNum w:abstractNumId="13" w15:restartNumberingAfterBreak="0">
    <w:nsid w:val="5F895E30"/>
    <w:multiLevelType w:val="hybridMultilevel"/>
    <w:tmpl w:val="736458B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5DE5152"/>
    <w:multiLevelType w:val="hybridMultilevel"/>
    <w:tmpl w:val="1B7CD5C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6FB0735"/>
    <w:multiLevelType w:val="hybridMultilevel"/>
    <w:tmpl w:val="421A2E0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6F4E5188"/>
    <w:multiLevelType w:val="multilevel"/>
    <w:tmpl w:val="123A795E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u w:val="none"/>
      </w:rPr>
    </w:lvl>
  </w:abstractNum>
  <w:abstractNum w:abstractNumId="17" w15:restartNumberingAfterBreak="0">
    <w:nsid w:val="79283C09"/>
    <w:multiLevelType w:val="hybridMultilevel"/>
    <w:tmpl w:val="53A0AE4E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854198282">
    <w:abstractNumId w:val="1"/>
  </w:num>
  <w:num w:numId="2" w16cid:durableId="1505705625">
    <w:abstractNumId w:val="4"/>
  </w:num>
  <w:num w:numId="3" w16cid:durableId="728919131">
    <w:abstractNumId w:val="5"/>
  </w:num>
  <w:num w:numId="4" w16cid:durableId="2045474073">
    <w:abstractNumId w:val="12"/>
  </w:num>
  <w:num w:numId="5" w16cid:durableId="817234360">
    <w:abstractNumId w:val="16"/>
  </w:num>
  <w:num w:numId="6" w16cid:durableId="2089308711">
    <w:abstractNumId w:val="7"/>
  </w:num>
  <w:num w:numId="7" w16cid:durableId="719207677">
    <w:abstractNumId w:val="15"/>
  </w:num>
  <w:num w:numId="8" w16cid:durableId="1126048147">
    <w:abstractNumId w:val="13"/>
  </w:num>
  <w:num w:numId="9" w16cid:durableId="978999936">
    <w:abstractNumId w:val="6"/>
  </w:num>
  <w:num w:numId="10" w16cid:durableId="1620841370">
    <w:abstractNumId w:val="8"/>
  </w:num>
  <w:num w:numId="11" w16cid:durableId="1339505800">
    <w:abstractNumId w:val="14"/>
  </w:num>
  <w:num w:numId="12" w16cid:durableId="179927929">
    <w:abstractNumId w:val="0"/>
  </w:num>
  <w:num w:numId="13" w16cid:durableId="115028686">
    <w:abstractNumId w:val="9"/>
  </w:num>
  <w:num w:numId="14" w16cid:durableId="533467962">
    <w:abstractNumId w:val="11"/>
  </w:num>
  <w:num w:numId="15" w16cid:durableId="1214385654">
    <w:abstractNumId w:val="10"/>
  </w:num>
  <w:num w:numId="16" w16cid:durableId="585842829">
    <w:abstractNumId w:val="17"/>
  </w:num>
  <w:num w:numId="17" w16cid:durableId="169219089">
    <w:abstractNumId w:val="2"/>
  </w:num>
  <w:num w:numId="18" w16cid:durableId="128477226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51CAF"/>
    <w:rsid w:val="00080D0D"/>
    <w:rsid w:val="000A3B6A"/>
    <w:rsid w:val="00211227"/>
    <w:rsid w:val="0025708F"/>
    <w:rsid w:val="002971B9"/>
    <w:rsid w:val="00301BC4"/>
    <w:rsid w:val="003D7639"/>
    <w:rsid w:val="0043026A"/>
    <w:rsid w:val="00451CAF"/>
    <w:rsid w:val="00455C29"/>
    <w:rsid w:val="00466DD6"/>
    <w:rsid w:val="00541193"/>
    <w:rsid w:val="00594592"/>
    <w:rsid w:val="006475B0"/>
    <w:rsid w:val="007711B1"/>
    <w:rsid w:val="007E14CC"/>
    <w:rsid w:val="008A394E"/>
    <w:rsid w:val="009D6D7B"/>
    <w:rsid w:val="00A32AE2"/>
    <w:rsid w:val="00AA7A3F"/>
    <w:rsid w:val="00B94B57"/>
    <w:rsid w:val="00B977D7"/>
    <w:rsid w:val="00C144F2"/>
    <w:rsid w:val="00D231E3"/>
    <w:rsid w:val="00D87E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0697695"/>
  <w15:docId w15:val="{D1F9FA27-BB84-4460-8754-3557F71040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lang w:val="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paragraph" w:styleId="Nagwek">
    <w:name w:val="header"/>
    <w:basedOn w:val="Normalny"/>
    <w:link w:val="NagwekZnak"/>
    <w:uiPriority w:val="99"/>
    <w:unhideWhenUsed/>
    <w:rsid w:val="00A32AE2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32AE2"/>
  </w:style>
  <w:style w:type="paragraph" w:styleId="Stopka">
    <w:name w:val="footer"/>
    <w:basedOn w:val="Normalny"/>
    <w:link w:val="StopkaZnak"/>
    <w:uiPriority w:val="99"/>
    <w:unhideWhenUsed/>
    <w:rsid w:val="00A32AE2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32AE2"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A32AE2"/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A32AE2"/>
  </w:style>
  <w:style w:type="character" w:styleId="Odwoanieprzypisudolnego">
    <w:name w:val="footnote reference"/>
    <w:basedOn w:val="Domylnaczcionkaakapitu"/>
    <w:uiPriority w:val="99"/>
    <w:semiHidden/>
    <w:unhideWhenUsed/>
    <w:rsid w:val="00A32AE2"/>
    <w:rPr>
      <w:vertAlign w:val="superscript"/>
    </w:rPr>
  </w:style>
  <w:style w:type="paragraph" w:styleId="Akapitzlist">
    <w:name w:val="List Paragraph"/>
    <w:basedOn w:val="Normalny"/>
    <w:uiPriority w:val="34"/>
    <w:qFormat/>
    <w:rsid w:val="00466DD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'1.0' encoding='UTF-8' standalone='yes'?>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" Type="http://schemas.openxmlformats.org/officeDocument/2006/relationships/font" Target="fonts/font1.odttf"/><Relationship Id="rId5" Type="http://schemas.openxmlformats.org/officeDocument/2006/relationships/font" Target="fonts/font5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EDA7218-1B36-4101-BBE4-CAED5D00C1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612</Words>
  <Characters>3674</Characters>
  <Application>Microsoft Office Word</Application>
  <DocSecurity>0</DocSecurity>
  <Lines>30</Lines>
  <Paragraphs>8</Paragraphs>
  <ScaleCrop>false</ScaleCrop>
  <Company/>
  <LinksUpToDate>false</LinksUpToDate>
  <CharactersWithSpaces>4278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Sprzedaż egzemplarza dzieła sztuki</dc:title>
  <dc:creator>Biblioteka Wzorów Umów – ASP w Gdańsku (projekt roboczy)</dc:creator>
  <cp:lastModifiedBy>Karol Zurek - Piotrowski</cp:lastModifiedBy>
  <cp:revision>8</cp:revision>
  <dcterms:created xsi:type="dcterms:W3CDTF">2026-10-09T07:32:00Z</dcterms:created>
  <dcterms:modified xsi:type="dcterms:W3CDTF">2026-10-23T11:24:00Z</dcterms:modified>
</cp:coreProperties>
</file>