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5A" w:rsidRDefault="00616E5A" w:rsidP="005F452C">
      <w:pPr>
        <w:jc w:val="right"/>
        <w:rPr>
          <w:rFonts w:ascii="Times New Roman" w:hAnsi="Times New Roman"/>
          <w:sz w:val="24"/>
          <w:szCs w:val="24"/>
        </w:rPr>
      </w:pPr>
    </w:p>
    <w:p w:rsidR="00616E5A" w:rsidRDefault="00616E5A" w:rsidP="005F452C">
      <w:pPr>
        <w:jc w:val="right"/>
        <w:rPr>
          <w:rFonts w:ascii="Times New Roman" w:hAnsi="Times New Roman"/>
          <w:sz w:val="24"/>
          <w:szCs w:val="24"/>
        </w:rPr>
      </w:pPr>
    </w:p>
    <w:p w:rsidR="00616E5A" w:rsidRDefault="00616E5A" w:rsidP="005F452C">
      <w:pPr>
        <w:jc w:val="right"/>
        <w:rPr>
          <w:rFonts w:ascii="Times New Roman" w:hAnsi="Times New Roman"/>
          <w:sz w:val="24"/>
          <w:szCs w:val="24"/>
        </w:rPr>
      </w:pPr>
    </w:p>
    <w:p w:rsidR="00616E5A" w:rsidRDefault="00616E5A" w:rsidP="005F452C">
      <w:pPr>
        <w:jc w:val="right"/>
        <w:rPr>
          <w:rFonts w:ascii="Times New Roman" w:hAnsi="Times New Roman"/>
          <w:sz w:val="24"/>
          <w:szCs w:val="24"/>
        </w:rPr>
      </w:pPr>
    </w:p>
    <w:p w:rsidR="005F452C" w:rsidRPr="005F452C" w:rsidRDefault="005F452C" w:rsidP="005F452C">
      <w:pPr>
        <w:jc w:val="right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 xml:space="preserve">Gdańsk, dn. </w:t>
      </w:r>
      <w:r>
        <w:rPr>
          <w:rFonts w:ascii="Times New Roman" w:hAnsi="Times New Roman"/>
          <w:sz w:val="24"/>
          <w:szCs w:val="24"/>
        </w:rPr>
        <w:t>……………</w:t>
      </w:r>
    </w:p>
    <w:p w:rsidR="005A73C2" w:rsidRPr="005F452C" w:rsidRDefault="005A73C2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5A73C2" w:rsidRPr="005F452C" w:rsidRDefault="005A73C2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Numer PESEL</w:t>
      </w:r>
      <w:r>
        <w:rPr>
          <w:rFonts w:ascii="Times New Roman" w:hAnsi="Times New Roman"/>
          <w:sz w:val="24"/>
          <w:szCs w:val="24"/>
        </w:rPr>
        <w:t xml:space="preserve"> ………………………….…</w:t>
      </w:r>
    </w:p>
    <w:p w:rsidR="005A73C2" w:rsidRPr="005F452C" w:rsidRDefault="005A73C2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</w:rPr>
        <w:t xml:space="preserve">…………………...……… </w:t>
      </w:r>
    </w:p>
    <w:p w:rsidR="005A73C2" w:rsidRPr="005F452C" w:rsidRDefault="005A73C2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A73C2" w:rsidRPr="005F452C" w:rsidRDefault="005A73C2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Email: …………………………………</w:t>
      </w:r>
    </w:p>
    <w:p w:rsidR="005F452C" w:rsidRDefault="00BB4BDE" w:rsidP="005A73C2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</w:t>
      </w:r>
    </w:p>
    <w:p w:rsidR="00E37973" w:rsidRDefault="005F452C" w:rsidP="005A73C2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F452C">
        <w:rPr>
          <w:rFonts w:ascii="Times New Roman" w:hAnsi="Times New Roman"/>
          <w:b/>
          <w:sz w:val="24"/>
          <w:szCs w:val="24"/>
        </w:rPr>
        <w:t>Akademii Sztuk Pięknych w Gdańsku</w:t>
      </w:r>
    </w:p>
    <w:p w:rsidR="00E37973" w:rsidRDefault="00E37973" w:rsidP="005A73C2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pośrednictwem Komisji Rekrutacyjnej </w:t>
      </w:r>
    </w:p>
    <w:p w:rsidR="005F452C" w:rsidRDefault="00E37973" w:rsidP="005A73C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Pr="00E37973">
        <w:rPr>
          <w:rFonts w:ascii="Times New Roman" w:hAnsi="Times New Roman"/>
          <w:sz w:val="24"/>
          <w:szCs w:val="24"/>
        </w:rPr>
        <w:t>……………………………..……..</w:t>
      </w:r>
    </w:p>
    <w:p w:rsidR="00616E5A" w:rsidRPr="005F452C" w:rsidRDefault="00616E5A" w:rsidP="005A73C2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616E5A">
        <w:rPr>
          <w:rFonts w:ascii="Times New Roman" w:hAnsi="Times New Roman"/>
          <w:b/>
          <w:sz w:val="24"/>
          <w:szCs w:val="24"/>
        </w:rPr>
        <w:t>Kierunku</w:t>
      </w:r>
      <w:r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:rsidR="003952A0" w:rsidRDefault="003952A0" w:rsidP="005A73C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52C" w:rsidRPr="003952A0" w:rsidRDefault="00872919" w:rsidP="005A73C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52A0">
        <w:rPr>
          <w:rFonts w:ascii="Times New Roman" w:hAnsi="Times New Roman"/>
          <w:b/>
          <w:sz w:val="24"/>
          <w:szCs w:val="24"/>
        </w:rPr>
        <w:t>ODWOŁANIE</w:t>
      </w:r>
    </w:p>
    <w:p w:rsidR="005F452C" w:rsidRPr="005F452C" w:rsidRDefault="005F452C" w:rsidP="001B7681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 xml:space="preserve">Na podstawie art. </w:t>
      </w:r>
      <w:r w:rsidR="002B3C45">
        <w:rPr>
          <w:rFonts w:ascii="Times New Roman" w:hAnsi="Times New Roman"/>
          <w:sz w:val="24"/>
          <w:szCs w:val="24"/>
        </w:rPr>
        <w:t>72</w:t>
      </w:r>
      <w:r w:rsidRPr="005F452C">
        <w:rPr>
          <w:rFonts w:ascii="Times New Roman" w:hAnsi="Times New Roman"/>
          <w:sz w:val="24"/>
          <w:szCs w:val="24"/>
        </w:rPr>
        <w:t xml:space="preserve"> ust. </w:t>
      </w:r>
      <w:r w:rsidR="002B3C45">
        <w:rPr>
          <w:rFonts w:ascii="Times New Roman" w:hAnsi="Times New Roman"/>
          <w:sz w:val="24"/>
          <w:szCs w:val="24"/>
        </w:rPr>
        <w:t>4</w:t>
      </w:r>
      <w:r w:rsidRPr="005F452C">
        <w:rPr>
          <w:rFonts w:ascii="Times New Roman" w:hAnsi="Times New Roman"/>
          <w:sz w:val="24"/>
          <w:szCs w:val="24"/>
        </w:rPr>
        <w:t xml:space="preserve"> ustawy z dnia </w:t>
      </w:r>
      <w:r w:rsidR="002B3C45">
        <w:rPr>
          <w:rFonts w:ascii="Times New Roman" w:hAnsi="Times New Roman"/>
          <w:sz w:val="24"/>
          <w:szCs w:val="24"/>
        </w:rPr>
        <w:t>30</w:t>
      </w:r>
      <w:r w:rsidRPr="005F452C">
        <w:rPr>
          <w:rFonts w:ascii="Times New Roman" w:hAnsi="Times New Roman"/>
          <w:sz w:val="24"/>
          <w:szCs w:val="24"/>
        </w:rPr>
        <w:t xml:space="preserve"> </w:t>
      </w:r>
      <w:r w:rsidR="002B3C45">
        <w:rPr>
          <w:rFonts w:ascii="Times New Roman" w:hAnsi="Times New Roman"/>
          <w:sz w:val="24"/>
          <w:szCs w:val="24"/>
        </w:rPr>
        <w:t>sierpnia</w:t>
      </w:r>
      <w:r w:rsidRPr="005F452C">
        <w:rPr>
          <w:rFonts w:ascii="Times New Roman" w:hAnsi="Times New Roman"/>
          <w:sz w:val="24"/>
          <w:szCs w:val="24"/>
        </w:rPr>
        <w:t xml:space="preserve"> </w:t>
      </w:r>
      <w:r w:rsidR="002B3C45">
        <w:rPr>
          <w:rFonts w:ascii="Times New Roman" w:hAnsi="Times New Roman"/>
          <w:sz w:val="24"/>
          <w:szCs w:val="24"/>
        </w:rPr>
        <w:t>2018</w:t>
      </w:r>
      <w:r w:rsidRPr="005F452C">
        <w:rPr>
          <w:rFonts w:ascii="Times New Roman" w:hAnsi="Times New Roman"/>
          <w:sz w:val="24"/>
          <w:szCs w:val="24"/>
        </w:rPr>
        <w:t xml:space="preserve"> r. Prawo o szkolnictwie wyższym </w:t>
      </w:r>
      <w:r w:rsidR="002B3C45">
        <w:rPr>
          <w:rFonts w:ascii="Times New Roman" w:hAnsi="Times New Roman"/>
          <w:sz w:val="24"/>
          <w:szCs w:val="24"/>
        </w:rPr>
        <w:t xml:space="preserve">i Nauce </w:t>
      </w:r>
      <w:r w:rsidR="000751B9" w:rsidRPr="00433C1D">
        <w:rPr>
          <w:rFonts w:ascii="Times New Roman" w:hAnsi="Times New Roman"/>
          <w:sz w:val="24"/>
          <w:szCs w:val="24"/>
        </w:rPr>
        <w:t xml:space="preserve">(tekst jedn. Dz. U z 2022 r., poz. </w:t>
      </w:r>
      <w:bookmarkStart w:id="1" w:name="_Hlk418674518"/>
      <w:r w:rsidR="000751B9" w:rsidRPr="00433C1D">
        <w:rPr>
          <w:rFonts w:ascii="Times New Roman" w:hAnsi="Times New Roman"/>
          <w:sz w:val="24"/>
          <w:szCs w:val="24"/>
        </w:rPr>
        <w:t xml:space="preserve">574) oraz </w:t>
      </w:r>
      <w:bookmarkEnd w:id="1"/>
      <w:r w:rsidR="000751B9" w:rsidRPr="00433C1D">
        <w:rPr>
          <w:rFonts w:ascii="Times New Roman" w:hAnsi="Times New Roman"/>
          <w:sz w:val="24"/>
          <w:szCs w:val="24"/>
        </w:rPr>
        <w:t xml:space="preserve">na podstawie Uchwały Senatu nr </w:t>
      </w:r>
      <w:r w:rsidR="000751B9" w:rsidRPr="00433C1D">
        <w:rPr>
          <w:rStyle w:val="Normalny1"/>
          <w:rFonts w:ascii="Times New Roman" w:hAnsi="Times New Roman"/>
        </w:rPr>
        <w:t>13/2021</w:t>
      </w:r>
      <w:r w:rsidR="000751B9" w:rsidRPr="00433C1D">
        <w:rPr>
          <w:rFonts w:ascii="Times New Roman" w:hAnsi="Times New Roman"/>
        </w:rPr>
        <w:t xml:space="preserve"> z dnia 26.05.2021 w sprawie </w:t>
      </w:r>
      <w:r w:rsidR="000751B9" w:rsidRPr="00433C1D">
        <w:rPr>
          <w:rStyle w:val="Normalny1"/>
          <w:rFonts w:ascii="Times New Roman" w:hAnsi="Times New Roman"/>
        </w:rPr>
        <w:t xml:space="preserve">warunków i trybu rekrutacji na studia w Akademii Sztuk Pięknych w Gdańsku w roku akademickim 2022/2023 </w:t>
      </w:r>
      <w:r w:rsidR="000751B9" w:rsidRPr="00433C1D">
        <w:rPr>
          <w:rFonts w:ascii="Times New Roman" w:hAnsi="Times New Roman"/>
          <w:sz w:val="24"/>
          <w:szCs w:val="24"/>
        </w:rPr>
        <w:t xml:space="preserve">uwzględniającej zmiany wprowadzone Uchwałą Senatu nr </w:t>
      </w:r>
      <w:r w:rsidR="000751B9" w:rsidRPr="00433C1D">
        <w:rPr>
          <w:rStyle w:val="Normalny1"/>
          <w:rFonts w:ascii="Times New Roman" w:hAnsi="Times New Roman"/>
        </w:rPr>
        <w:t>5/2022</w:t>
      </w:r>
      <w:r w:rsidR="000751B9" w:rsidRPr="00433C1D">
        <w:rPr>
          <w:rFonts w:ascii="Times New Roman" w:hAnsi="Times New Roman"/>
        </w:rPr>
        <w:t xml:space="preserve"> z dnia 23.02.2022 w sprawie </w:t>
      </w:r>
      <w:r w:rsidR="000751B9" w:rsidRPr="00433C1D">
        <w:rPr>
          <w:rStyle w:val="Normalny1"/>
          <w:rFonts w:ascii="Times New Roman" w:hAnsi="Times New Roman"/>
        </w:rPr>
        <w:t xml:space="preserve">wprowadzenia zmian w uchwale nr 13/2021 Senatu Akademii Sztuk Pięknych w Gdańsku z dnia 26.05.2021 roku w sprawie warunków i trybu rekrutacji na studia w Akademii Sztuk Pięknych w Gdańsku w roku akademickim 2022/2023 </w:t>
      </w:r>
      <w:r w:rsidR="000751B9" w:rsidRPr="00433C1D">
        <w:rPr>
          <w:rFonts w:ascii="Times New Roman" w:hAnsi="Times New Roman"/>
        </w:rPr>
        <w:t xml:space="preserve">oraz Uchwałą Senatu nr </w:t>
      </w:r>
      <w:r w:rsidR="000751B9" w:rsidRPr="00433C1D">
        <w:rPr>
          <w:rStyle w:val="Normalny1"/>
          <w:rFonts w:ascii="Times New Roman" w:hAnsi="Times New Roman"/>
        </w:rPr>
        <w:t>7/2022</w:t>
      </w:r>
      <w:r w:rsidR="000751B9" w:rsidRPr="00433C1D">
        <w:rPr>
          <w:rFonts w:ascii="Times New Roman" w:hAnsi="Times New Roman"/>
        </w:rPr>
        <w:t xml:space="preserve"> z dnia 30.03.2022 w sprawie </w:t>
      </w:r>
      <w:r w:rsidR="000751B9" w:rsidRPr="00433C1D">
        <w:rPr>
          <w:rStyle w:val="Normalny1"/>
          <w:rFonts w:ascii="Times New Roman" w:hAnsi="Times New Roman"/>
        </w:rPr>
        <w:t xml:space="preserve">wprowadzenia zmian w uchwale nr 13/2021 Senatu Akademii Sztuk Pięknych w Gdańsku z dnia 26.05.2021 roku w sprawie warunków i trybu rekrutacji na studia w Akademii Sztuk Pięknych w Gdańsku w roku akademickim 2022/2023 oraz Uchwałą Senatu </w:t>
      </w:r>
      <w:r w:rsidR="000751B9" w:rsidRPr="00433C1D">
        <w:rPr>
          <w:rFonts w:ascii="Times New Roman" w:hAnsi="Times New Roman"/>
        </w:rPr>
        <w:t xml:space="preserve">nr </w:t>
      </w:r>
      <w:r w:rsidR="000751B9" w:rsidRPr="00433C1D">
        <w:rPr>
          <w:rStyle w:val="Normalny1"/>
          <w:rFonts w:ascii="Times New Roman" w:hAnsi="Times New Roman"/>
        </w:rPr>
        <w:t>12/2022</w:t>
      </w:r>
      <w:r w:rsidR="000751B9" w:rsidRPr="00433C1D">
        <w:rPr>
          <w:rFonts w:ascii="Times New Roman" w:hAnsi="Times New Roman"/>
        </w:rPr>
        <w:t xml:space="preserve"> z dnia 27.04.2022 w sprawie </w:t>
      </w:r>
      <w:r w:rsidR="000751B9" w:rsidRPr="00433C1D">
        <w:rPr>
          <w:rStyle w:val="Normalny1"/>
          <w:rFonts w:ascii="Times New Roman" w:hAnsi="Times New Roman"/>
        </w:rPr>
        <w:t>wprowadzenia zmian w uchwale nr 13/2021 Senatu Akademii Sztuk Pięknych w Gdańsku z dnia 26.05.2021 roku w sprawie warunków i trybu rekrutacji na studia w Akademii Sztuk Pięknych w Gdańsku w roku akademickim 2022/2023</w:t>
      </w:r>
      <w:r w:rsidRPr="005F452C">
        <w:rPr>
          <w:rFonts w:ascii="Times New Roman" w:hAnsi="Times New Roman"/>
          <w:sz w:val="24"/>
          <w:szCs w:val="24"/>
        </w:rPr>
        <w:t xml:space="preserve">, </w:t>
      </w:r>
      <w:r w:rsidR="003952A0">
        <w:rPr>
          <w:rFonts w:ascii="Times New Roman" w:hAnsi="Times New Roman"/>
          <w:sz w:val="24"/>
          <w:szCs w:val="24"/>
        </w:rPr>
        <w:t xml:space="preserve">odwołuję się od decyzji Wydziałowej Komisji Rekrutacyjnej </w:t>
      </w:r>
      <w:r w:rsidRPr="005F452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…</w:t>
      </w:r>
      <w:r w:rsidR="001B7681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7681">
        <w:rPr>
          <w:rFonts w:ascii="Times New Roman" w:hAnsi="Times New Roman"/>
          <w:sz w:val="24"/>
          <w:szCs w:val="24"/>
        </w:rPr>
        <w:t>…</w:t>
      </w:r>
      <w:r w:rsidR="000751B9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Nr …………</w:t>
      </w:r>
      <w:r w:rsidR="001B768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…..…</w:t>
      </w:r>
      <w:r w:rsidRPr="005F452C">
        <w:rPr>
          <w:rFonts w:ascii="Times New Roman" w:hAnsi="Times New Roman"/>
          <w:sz w:val="24"/>
          <w:szCs w:val="24"/>
        </w:rPr>
        <w:t xml:space="preserve"> odmawiającej przyjęcia mnie na 1 rok studiów I stopnia / II stopnia /jednolitych magisterskich* prowadzonych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5F452C">
        <w:rPr>
          <w:rFonts w:ascii="Times New Roman" w:hAnsi="Times New Roman"/>
          <w:sz w:val="24"/>
          <w:szCs w:val="24"/>
        </w:rPr>
        <w:t>:</w:t>
      </w:r>
    </w:p>
    <w:p w:rsidR="005F452C" w:rsidRPr="005F452C" w:rsidRDefault="005F452C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Wydziale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….…..</w:t>
      </w:r>
      <w:r w:rsidRPr="005F452C">
        <w:rPr>
          <w:rFonts w:ascii="Times New Roman" w:hAnsi="Times New Roman"/>
          <w:sz w:val="24"/>
          <w:szCs w:val="24"/>
        </w:rPr>
        <w:t>………</w:t>
      </w:r>
    </w:p>
    <w:p w:rsidR="005F452C" w:rsidRPr="005F452C" w:rsidRDefault="005F452C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Kierunek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F452C" w:rsidRPr="005F452C" w:rsidRDefault="005F452C" w:rsidP="005A73C2">
      <w:pPr>
        <w:spacing w:line="276" w:lineRule="auto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w systemie stacjonarnym/niestacjonarnym* w roku akademickim 20</w:t>
      </w:r>
      <w:r w:rsidR="001B7681">
        <w:rPr>
          <w:rFonts w:ascii="Times New Roman" w:hAnsi="Times New Roman"/>
          <w:sz w:val="24"/>
          <w:szCs w:val="24"/>
        </w:rPr>
        <w:t>2</w:t>
      </w:r>
      <w:r w:rsidR="000751B9">
        <w:rPr>
          <w:rFonts w:ascii="Times New Roman" w:hAnsi="Times New Roman"/>
          <w:sz w:val="24"/>
          <w:szCs w:val="24"/>
        </w:rPr>
        <w:t>2</w:t>
      </w:r>
      <w:r w:rsidRPr="005F452C">
        <w:rPr>
          <w:rFonts w:ascii="Times New Roman" w:hAnsi="Times New Roman"/>
          <w:sz w:val="24"/>
          <w:szCs w:val="24"/>
        </w:rPr>
        <w:t>/</w:t>
      </w:r>
      <w:r w:rsidR="001B7681">
        <w:rPr>
          <w:rFonts w:ascii="Times New Roman" w:hAnsi="Times New Roman"/>
          <w:sz w:val="24"/>
          <w:szCs w:val="24"/>
        </w:rPr>
        <w:t>202</w:t>
      </w:r>
      <w:r w:rsidR="000751B9">
        <w:rPr>
          <w:rFonts w:ascii="Times New Roman" w:hAnsi="Times New Roman"/>
          <w:sz w:val="24"/>
          <w:szCs w:val="24"/>
        </w:rPr>
        <w:t>3</w:t>
      </w:r>
      <w:r w:rsidRPr="005F452C">
        <w:rPr>
          <w:rFonts w:ascii="Times New Roman" w:hAnsi="Times New Roman"/>
          <w:sz w:val="24"/>
          <w:szCs w:val="24"/>
        </w:rPr>
        <w:t>.</w:t>
      </w:r>
    </w:p>
    <w:p w:rsidR="005F452C" w:rsidRPr="005F452C" w:rsidRDefault="005F452C" w:rsidP="005F452C">
      <w:pPr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 xml:space="preserve">Do </w:t>
      </w:r>
      <w:r w:rsidR="00534818">
        <w:rPr>
          <w:rFonts w:ascii="Times New Roman" w:hAnsi="Times New Roman"/>
          <w:sz w:val="24"/>
          <w:szCs w:val="24"/>
        </w:rPr>
        <w:t>wniosku</w:t>
      </w:r>
      <w:r w:rsidRPr="005F452C">
        <w:rPr>
          <w:rFonts w:ascii="Times New Roman" w:hAnsi="Times New Roman"/>
          <w:sz w:val="24"/>
          <w:szCs w:val="24"/>
        </w:rPr>
        <w:t xml:space="preserve"> załączam:</w:t>
      </w:r>
    </w:p>
    <w:p w:rsidR="005F452C" w:rsidRPr="005F452C" w:rsidRDefault="005F452C" w:rsidP="005F452C">
      <w:pPr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1. uzasadnienie **</w:t>
      </w:r>
    </w:p>
    <w:p w:rsidR="005F452C" w:rsidRDefault="005F452C" w:rsidP="005F452C">
      <w:pPr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2. kserokopię decyzji o nieprzyjęciu na studia.</w:t>
      </w:r>
    </w:p>
    <w:p w:rsidR="005F452C" w:rsidRPr="005F452C" w:rsidRDefault="005F452C" w:rsidP="005F452C">
      <w:pPr>
        <w:jc w:val="right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5F452C" w:rsidRPr="005F452C" w:rsidRDefault="005F452C" w:rsidP="005F452C">
      <w:pPr>
        <w:jc w:val="right"/>
        <w:rPr>
          <w:rFonts w:ascii="Times New Roman" w:hAnsi="Times New Roman"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Data i czytelny podpis kandydata</w:t>
      </w:r>
    </w:p>
    <w:p w:rsidR="005F452C" w:rsidRPr="00BB4BDE" w:rsidRDefault="00E37973" w:rsidP="005F452C">
      <w:pPr>
        <w:rPr>
          <w:rFonts w:ascii="Times New Roman" w:hAnsi="Times New Roman"/>
          <w:sz w:val="18"/>
          <w:szCs w:val="24"/>
        </w:rPr>
      </w:pPr>
      <w:r w:rsidRPr="00BB4BDE">
        <w:rPr>
          <w:rFonts w:ascii="Times New Roman" w:hAnsi="Times New Roman"/>
          <w:sz w:val="18"/>
          <w:szCs w:val="24"/>
        </w:rPr>
        <w:t xml:space="preserve">* </w:t>
      </w:r>
      <w:r w:rsidR="005F452C" w:rsidRPr="00BB4BDE">
        <w:rPr>
          <w:rFonts w:ascii="Times New Roman" w:hAnsi="Times New Roman"/>
          <w:sz w:val="18"/>
          <w:szCs w:val="24"/>
        </w:rPr>
        <w:t>Niepotrzebne skreślić.</w:t>
      </w:r>
    </w:p>
    <w:p w:rsidR="00BD5884" w:rsidRPr="00BB4BDE" w:rsidRDefault="005F452C" w:rsidP="005F452C">
      <w:pPr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BB4BDE">
        <w:rPr>
          <w:rFonts w:ascii="Times New Roman" w:hAnsi="Times New Roman"/>
          <w:sz w:val="18"/>
          <w:szCs w:val="24"/>
        </w:rPr>
        <w:t xml:space="preserve">** </w:t>
      </w:r>
      <w:r w:rsidR="00BD5884" w:rsidRPr="00BB4BDE">
        <w:rPr>
          <w:rFonts w:ascii="Times New Roman" w:hAnsi="Times New Roman"/>
          <w:sz w:val="18"/>
          <w:szCs w:val="20"/>
        </w:rPr>
        <w:t xml:space="preserve">Na podstawie art. 70 ustawy Prawo o szkolnictwie wyższym i nauce z dnia 20 lipca 2018 roku (Dz. U. z </w:t>
      </w:r>
      <w:r w:rsidR="001B7681" w:rsidRPr="001B7681">
        <w:rPr>
          <w:rFonts w:ascii="Times New Roman" w:hAnsi="Times New Roman"/>
          <w:sz w:val="18"/>
          <w:szCs w:val="20"/>
        </w:rPr>
        <w:t>202</w:t>
      </w:r>
      <w:r w:rsidR="000751B9">
        <w:rPr>
          <w:rFonts w:ascii="Times New Roman" w:hAnsi="Times New Roman"/>
          <w:sz w:val="18"/>
          <w:szCs w:val="20"/>
        </w:rPr>
        <w:t>2</w:t>
      </w:r>
      <w:r w:rsidR="001B7681">
        <w:rPr>
          <w:rFonts w:ascii="Times New Roman" w:hAnsi="Times New Roman"/>
          <w:sz w:val="18"/>
          <w:szCs w:val="20"/>
        </w:rPr>
        <w:t xml:space="preserve"> </w:t>
      </w:r>
      <w:r w:rsidR="001B7681" w:rsidRPr="001B7681">
        <w:rPr>
          <w:rFonts w:ascii="Times New Roman" w:hAnsi="Times New Roman"/>
          <w:sz w:val="18"/>
          <w:szCs w:val="20"/>
        </w:rPr>
        <w:t xml:space="preserve">r., poz. </w:t>
      </w:r>
      <w:r w:rsidR="000751B9">
        <w:rPr>
          <w:rFonts w:ascii="Times New Roman" w:hAnsi="Times New Roman"/>
          <w:sz w:val="18"/>
          <w:szCs w:val="20"/>
        </w:rPr>
        <w:t>574</w:t>
      </w:r>
      <w:r w:rsidR="00BD5884" w:rsidRPr="00BB4BDE">
        <w:rPr>
          <w:rFonts w:ascii="Times New Roman" w:hAnsi="Times New Roman"/>
          <w:sz w:val="18"/>
          <w:szCs w:val="20"/>
        </w:rPr>
        <w:t xml:space="preserve">) </w:t>
      </w:r>
      <w:r w:rsidR="00BD5884" w:rsidRPr="00BB4BDE">
        <w:rPr>
          <w:rFonts w:ascii="Times New Roman" w:hAnsi="Times New Roman"/>
          <w:sz w:val="18"/>
          <w:szCs w:val="20"/>
          <w:u w:val="single"/>
        </w:rPr>
        <w:t>Uczelnia ustala warunki, tryb oraz termin rozpoczęcia i zakończenia rekrutacji oraz sposób jej przeprowadzenia. Uczelnia ustala również, jakie wyniki</w:t>
      </w:r>
      <w:r w:rsidR="001B7681">
        <w:rPr>
          <w:rFonts w:ascii="Times New Roman" w:hAnsi="Times New Roman"/>
          <w:sz w:val="18"/>
          <w:szCs w:val="20"/>
          <w:u w:val="single"/>
        </w:rPr>
        <w:t xml:space="preserve"> stanowią podstawę przyjęcia na </w:t>
      </w:r>
      <w:r w:rsidR="00BD5884" w:rsidRPr="00BB4BDE">
        <w:rPr>
          <w:rFonts w:ascii="Times New Roman" w:hAnsi="Times New Roman"/>
          <w:sz w:val="18"/>
          <w:szCs w:val="20"/>
          <w:u w:val="single"/>
        </w:rPr>
        <w:t>studia</w:t>
      </w:r>
      <w:r w:rsidR="00BB4BDE" w:rsidRPr="00BB4BDE">
        <w:rPr>
          <w:rFonts w:ascii="Times New Roman" w:hAnsi="Times New Roman"/>
          <w:sz w:val="18"/>
          <w:szCs w:val="20"/>
          <w:u w:val="single"/>
        </w:rPr>
        <w:t xml:space="preserve">. </w:t>
      </w:r>
      <w:r w:rsidR="00BD5884" w:rsidRPr="00BB4BDE">
        <w:rPr>
          <w:rFonts w:ascii="Times New Roman" w:hAnsi="Times New Roman"/>
          <w:sz w:val="18"/>
          <w:szCs w:val="20"/>
        </w:rPr>
        <w:t>P</w:t>
      </w:r>
      <w:r w:rsidRPr="00BB4BDE">
        <w:rPr>
          <w:rFonts w:ascii="Times New Roman" w:hAnsi="Times New Roman"/>
          <w:sz w:val="18"/>
          <w:szCs w:val="20"/>
        </w:rPr>
        <w:t>odstawą odwołania może być jedynie wskazanie naruszenia warunków i trybu rekrutacji na studia</w:t>
      </w:r>
      <w:r w:rsidR="00BD5884" w:rsidRPr="00BB4BDE">
        <w:rPr>
          <w:rStyle w:val="Pogrubienie"/>
          <w:sz w:val="18"/>
          <w:szCs w:val="20"/>
        </w:rPr>
        <w:t xml:space="preserve"> </w:t>
      </w:r>
      <w:r w:rsidR="00BD5884" w:rsidRPr="00BB4BDE">
        <w:rPr>
          <w:rStyle w:val="Pogrubienie"/>
          <w:rFonts w:ascii="Times New Roman" w:hAnsi="Times New Roman"/>
          <w:b w:val="0"/>
          <w:sz w:val="18"/>
          <w:szCs w:val="20"/>
        </w:rPr>
        <w:t>w toku postępowania administracyjnego.</w:t>
      </w:r>
    </w:p>
    <w:sectPr w:rsidR="00BD5884" w:rsidRPr="00BB4BDE" w:rsidSect="00616E5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66" w:rsidRDefault="002E3966" w:rsidP="002566A2">
      <w:r>
        <w:separator/>
      </w:r>
    </w:p>
  </w:endnote>
  <w:endnote w:type="continuationSeparator" w:id="0">
    <w:p w:rsidR="002E3966" w:rsidRDefault="002E3966" w:rsidP="0025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D28FB09" wp14:editId="183362B6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4A87C5" wp14:editId="35476683">
          <wp:simplePos x="0" y="0"/>
          <wp:positionH relativeFrom="column">
            <wp:posOffset>-917693</wp:posOffset>
          </wp:positionH>
          <wp:positionV relativeFrom="paragraph">
            <wp:posOffset>-469282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66" w:rsidRDefault="002E3966" w:rsidP="002566A2">
      <w:r>
        <w:separator/>
      </w:r>
    </w:p>
  </w:footnote>
  <w:footnote w:type="continuationSeparator" w:id="0">
    <w:p w:rsidR="002E3966" w:rsidRDefault="002E3966" w:rsidP="0025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065E9CD0" wp14:editId="76B28FF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93"/>
    <w:multiLevelType w:val="hybridMultilevel"/>
    <w:tmpl w:val="A62C643E"/>
    <w:lvl w:ilvl="0" w:tplc="F2066E36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5CF"/>
    <w:multiLevelType w:val="hybridMultilevel"/>
    <w:tmpl w:val="D8E42F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7101E3"/>
    <w:multiLevelType w:val="hybridMultilevel"/>
    <w:tmpl w:val="035C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20A0"/>
    <w:multiLevelType w:val="hybridMultilevel"/>
    <w:tmpl w:val="E7DC85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ACA"/>
    <w:multiLevelType w:val="hybridMultilevel"/>
    <w:tmpl w:val="6414ACFE"/>
    <w:lvl w:ilvl="0" w:tplc="3258B116">
      <w:start w:val="3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2A66"/>
    <w:multiLevelType w:val="hybridMultilevel"/>
    <w:tmpl w:val="AC54BC62"/>
    <w:lvl w:ilvl="0" w:tplc="1E2A7570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0F7DB4"/>
    <w:multiLevelType w:val="hybridMultilevel"/>
    <w:tmpl w:val="62E8D87A"/>
    <w:lvl w:ilvl="0" w:tplc="1E2A7570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2E313E"/>
    <w:multiLevelType w:val="hybridMultilevel"/>
    <w:tmpl w:val="236AF104"/>
    <w:lvl w:ilvl="0" w:tplc="E28840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F83"/>
    <w:multiLevelType w:val="hybridMultilevel"/>
    <w:tmpl w:val="4D46EE74"/>
    <w:lvl w:ilvl="0" w:tplc="521EA4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4137"/>
    <w:multiLevelType w:val="hybridMultilevel"/>
    <w:tmpl w:val="56F0D00E"/>
    <w:lvl w:ilvl="0" w:tplc="1E2A757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07929"/>
    <w:multiLevelType w:val="hybridMultilevel"/>
    <w:tmpl w:val="2E9C9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BFCB42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0F692E"/>
    <w:multiLevelType w:val="hybridMultilevel"/>
    <w:tmpl w:val="8E84C546"/>
    <w:lvl w:ilvl="0" w:tplc="C652D0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2265"/>
    <w:multiLevelType w:val="hybridMultilevel"/>
    <w:tmpl w:val="561A9FCE"/>
    <w:lvl w:ilvl="0" w:tplc="3D4E23F2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72802A6"/>
    <w:multiLevelType w:val="hybridMultilevel"/>
    <w:tmpl w:val="7574455C"/>
    <w:lvl w:ilvl="0" w:tplc="6CE87994">
      <w:start w:val="1"/>
      <w:numFmt w:val="lowerLetter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636970"/>
    <w:multiLevelType w:val="hybridMultilevel"/>
    <w:tmpl w:val="8D604788"/>
    <w:lvl w:ilvl="0" w:tplc="1CE0017E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82D10"/>
    <w:multiLevelType w:val="hybridMultilevel"/>
    <w:tmpl w:val="DF42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F3E17"/>
    <w:multiLevelType w:val="hybridMultilevel"/>
    <w:tmpl w:val="02A4C408"/>
    <w:lvl w:ilvl="0" w:tplc="14D44A2A">
      <w:start w:val="1"/>
      <w:numFmt w:val="low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595A"/>
    <w:multiLevelType w:val="hybridMultilevel"/>
    <w:tmpl w:val="162CDB4C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F5DB8"/>
    <w:multiLevelType w:val="hybridMultilevel"/>
    <w:tmpl w:val="6BF61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5A2005"/>
    <w:multiLevelType w:val="hybridMultilevel"/>
    <w:tmpl w:val="C40A2D70"/>
    <w:lvl w:ilvl="0" w:tplc="E08E458C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9C8418B"/>
    <w:multiLevelType w:val="hybridMultilevel"/>
    <w:tmpl w:val="62E8D87A"/>
    <w:lvl w:ilvl="0" w:tplc="1E2A7570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BE97003"/>
    <w:multiLevelType w:val="hybridMultilevel"/>
    <w:tmpl w:val="10F4E07C"/>
    <w:lvl w:ilvl="0" w:tplc="A4D4D32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E7C5B"/>
    <w:multiLevelType w:val="hybridMultilevel"/>
    <w:tmpl w:val="FA261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16"/>
  </w:num>
  <w:num w:numId="11">
    <w:abstractNumId w:val="19"/>
  </w:num>
  <w:num w:numId="12">
    <w:abstractNumId w:val="12"/>
  </w:num>
  <w:num w:numId="13">
    <w:abstractNumId w:val="9"/>
  </w:num>
  <w:num w:numId="14">
    <w:abstractNumId w:val="20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2"/>
  </w:num>
  <w:num w:numId="20">
    <w:abstractNumId w:val="21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8"/>
    <w:rsid w:val="000751B9"/>
    <w:rsid w:val="000A074B"/>
    <w:rsid w:val="00120C82"/>
    <w:rsid w:val="001562E2"/>
    <w:rsid w:val="00156CF2"/>
    <w:rsid w:val="001B7681"/>
    <w:rsid w:val="001C6C43"/>
    <w:rsid w:val="00204807"/>
    <w:rsid w:val="00234F8F"/>
    <w:rsid w:val="002566A2"/>
    <w:rsid w:val="002646E3"/>
    <w:rsid w:val="002A55E3"/>
    <w:rsid w:val="002B06C1"/>
    <w:rsid w:val="002B3C45"/>
    <w:rsid w:val="002C4A94"/>
    <w:rsid w:val="002E3966"/>
    <w:rsid w:val="002F0363"/>
    <w:rsid w:val="002F2AAE"/>
    <w:rsid w:val="0032293C"/>
    <w:rsid w:val="003329DA"/>
    <w:rsid w:val="0034664E"/>
    <w:rsid w:val="00380D9E"/>
    <w:rsid w:val="00387EE2"/>
    <w:rsid w:val="00395098"/>
    <w:rsid w:val="003952A0"/>
    <w:rsid w:val="003B3D34"/>
    <w:rsid w:val="003B3D8D"/>
    <w:rsid w:val="003C3802"/>
    <w:rsid w:val="003F0499"/>
    <w:rsid w:val="00416B6F"/>
    <w:rsid w:val="00427772"/>
    <w:rsid w:val="00470D68"/>
    <w:rsid w:val="004B0E0E"/>
    <w:rsid w:val="004C7654"/>
    <w:rsid w:val="004D3BDF"/>
    <w:rsid w:val="00534818"/>
    <w:rsid w:val="00594B23"/>
    <w:rsid w:val="005A73C2"/>
    <w:rsid w:val="005F452C"/>
    <w:rsid w:val="00607DD8"/>
    <w:rsid w:val="00616E5A"/>
    <w:rsid w:val="00683544"/>
    <w:rsid w:val="00770F94"/>
    <w:rsid w:val="00776565"/>
    <w:rsid w:val="007A6C92"/>
    <w:rsid w:val="007D6525"/>
    <w:rsid w:val="00872919"/>
    <w:rsid w:val="00885156"/>
    <w:rsid w:val="008A5842"/>
    <w:rsid w:val="008D6089"/>
    <w:rsid w:val="008E34F4"/>
    <w:rsid w:val="00900C2B"/>
    <w:rsid w:val="0092460F"/>
    <w:rsid w:val="00932C0A"/>
    <w:rsid w:val="00971DEA"/>
    <w:rsid w:val="00986461"/>
    <w:rsid w:val="009C4A1A"/>
    <w:rsid w:val="009F7490"/>
    <w:rsid w:val="00A270E1"/>
    <w:rsid w:val="00B51F10"/>
    <w:rsid w:val="00B76B53"/>
    <w:rsid w:val="00B8577E"/>
    <w:rsid w:val="00B96BD1"/>
    <w:rsid w:val="00BB4BDE"/>
    <w:rsid w:val="00BD5884"/>
    <w:rsid w:val="00C35F73"/>
    <w:rsid w:val="00C66E5D"/>
    <w:rsid w:val="00CC1B76"/>
    <w:rsid w:val="00CC33C3"/>
    <w:rsid w:val="00D23AF9"/>
    <w:rsid w:val="00D501BD"/>
    <w:rsid w:val="00D6670D"/>
    <w:rsid w:val="00D91EE5"/>
    <w:rsid w:val="00DE029D"/>
    <w:rsid w:val="00E37973"/>
    <w:rsid w:val="00E6150F"/>
    <w:rsid w:val="00E832B0"/>
    <w:rsid w:val="00EC7058"/>
    <w:rsid w:val="00ED084A"/>
    <w:rsid w:val="00F2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Hipercze">
    <w:name w:val="Hyperlink"/>
    <w:basedOn w:val="Domylnaczcionkaakapitu"/>
    <w:semiHidden/>
    <w:rsid w:val="002A55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55E3"/>
    <w:pPr>
      <w:suppressAutoHyphens/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paragraph" w:customStyle="1" w:styleId="Domynie">
    <w:name w:val="Domy徑nie"/>
    <w:uiPriority w:val="99"/>
    <w:rsid w:val="002A55E3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paragraph" w:customStyle="1" w:styleId="msolistparagraph0">
    <w:name w:val="msolistparagraph"/>
    <w:basedOn w:val="Normalny"/>
    <w:rsid w:val="002A55E3"/>
    <w:pPr>
      <w:suppressAutoHyphens/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BD5884"/>
    <w:rPr>
      <w:b/>
      <w:bCs/>
    </w:rPr>
  </w:style>
  <w:style w:type="character" w:customStyle="1" w:styleId="Normalny1">
    <w:name w:val="Normalny1"/>
    <w:basedOn w:val="Domylnaczcionkaakapitu"/>
    <w:rsid w:val="0007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Hipercze">
    <w:name w:val="Hyperlink"/>
    <w:basedOn w:val="Domylnaczcionkaakapitu"/>
    <w:semiHidden/>
    <w:rsid w:val="002A55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55E3"/>
    <w:pPr>
      <w:suppressAutoHyphens/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paragraph" w:customStyle="1" w:styleId="Domynie">
    <w:name w:val="Domy徑nie"/>
    <w:uiPriority w:val="99"/>
    <w:rsid w:val="002A55E3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paragraph" w:customStyle="1" w:styleId="msolistparagraph0">
    <w:name w:val="msolistparagraph"/>
    <w:basedOn w:val="Normalny"/>
    <w:rsid w:val="002A55E3"/>
    <w:pPr>
      <w:suppressAutoHyphens/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BD5884"/>
    <w:rPr>
      <w:b/>
      <w:bCs/>
    </w:rPr>
  </w:style>
  <w:style w:type="character" w:customStyle="1" w:styleId="Normalny1">
    <w:name w:val="Normalny1"/>
    <w:basedOn w:val="Domylnaczcionkaakapitu"/>
    <w:rsid w:val="0007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NAW\AppData\Local\Temp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544-627A-4CC8-83CD-AC4B7C8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 AnnaK</cp:lastModifiedBy>
  <cp:revision>2</cp:revision>
  <cp:lastPrinted>2016-11-16T13:32:00Z</cp:lastPrinted>
  <dcterms:created xsi:type="dcterms:W3CDTF">2022-04-29T12:25:00Z</dcterms:created>
  <dcterms:modified xsi:type="dcterms:W3CDTF">2022-04-29T12:25:00Z</dcterms:modified>
</cp:coreProperties>
</file>